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B8E" w:rsidRPr="00CA3BF5" w:rsidRDefault="004C7C0E" w:rsidP="00C73B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 OF THE BUSINESS</w:t>
      </w:r>
      <w:r w:rsidR="00C73B8E" w:rsidRPr="00CA3BF5">
        <w:rPr>
          <w:rFonts w:ascii="Times New Roman" w:hAnsi="Times New Roman" w:cs="Times New Roman"/>
          <w:sz w:val="24"/>
          <w:szCs w:val="24"/>
        </w:rPr>
        <w:t xml:space="preserve"> MEETING OF</w:t>
      </w:r>
    </w:p>
    <w:p w:rsidR="00C73B8E" w:rsidRPr="00CA3BF5" w:rsidRDefault="00C73B8E" w:rsidP="00C73B8E">
      <w:pPr>
        <w:spacing w:after="0" w:line="240" w:lineRule="auto"/>
        <w:jc w:val="center"/>
        <w:rPr>
          <w:rFonts w:ascii="Times New Roman" w:hAnsi="Times New Roman" w:cs="Times New Roman"/>
          <w:sz w:val="24"/>
          <w:szCs w:val="24"/>
        </w:rPr>
      </w:pPr>
      <w:r w:rsidRPr="00CA3BF5">
        <w:rPr>
          <w:rFonts w:ascii="Times New Roman" w:hAnsi="Times New Roman" w:cs="Times New Roman"/>
          <w:sz w:val="24"/>
          <w:szCs w:val="24"/>
        </w:rPr>
        <w:t xml:space="preserve">THE </w:t>
      </w:r>
      <w:r>
        <w:rPr>
          <w:rFonts w:ascii="Times New Roman" w:hAnsi="Times New Roman" w:cs="Times New Roman"/>
          <w:sz w:val="24"/>
          <w:szCs w:val="24"/>
        </w:rPr>
        <w:t>CHATTANOOGA INTERAGENCY COUNCIL ON HOMELESSNESS</w:t>
      </w:r>
    </w:p>
    <w:p w:rsidR="00C73B8E" w:rsidRPr="00CA3BF5" w:rsidRDefault="00410C00" w:rsidP="00C73B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 August 13, 2019</w:t>
      </w:r>
    </w:p>
    <w:p w:rsidR="00C73B8E" w:rsidRDefault="00EE6208" w:rsidP="00C73B8E">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r w:rsidR="004E2A21">
        <w:rPr>
          <w:rFonts w:ascii="Times New Roman" w:hAnsi="Times New Roman" w:cs="Times New Roman"/>
          <w:sz w:val="24"/>
          <w:szCs w:val="24"/>
        </w:rPr>
        <w:t>:45 A.M.</w:t>
      </w:r>
    </w:p>
    <w:p w:rsidR="00286177" w:rsidRDefault="00C73B8E" w:rsidP="00C73B8E">
      <w:pPr>
        <w:spacing w:line="240" w:lineRule="auto"/>
        <w:rPr>
          <w:rFonts w:ascii="Times New Roman" w:hAnsi="Times New Roman" w:cs="Times New Roman"/>
          <w:sz w:val="24"/>
          <w:szCs w:val="24"/>
        </w:rPr>
      </w:pPr>
      <w:r>
        <w:rPr>
          <w:rFonts w:ascii="Times New Roman" w:hAnsi="Times New Roman" w:cs="Times New Roman"/>
          <w:sz w:val="24"/>
          <w:szCs w:val="24"/>
        </w:rPr>
        <w:tab/>
        <w:t>The Chattanooga Interagency Council on Homelessness (hereinafter referred to as “the CICH”) met at</w:t>
      </w:r>
      <w:r w:rsidR="002706BD">
        <w:rPr>
          <w:rFonts w:ascii="Times New Roman" w:hAnsi="Times New Roman" w:cs="Times New Roman"/>
          <w:sz w:val="24"/>
          <w:szCs w:val="24"/>
        </w:rPr>
        <w:t xml:space="preserve"> City Hall</w:t>
      </w:r>
      <w:r w:rsidR="00750B15">
        <w:rPr>
          <w:rFonts w:ascii="Times New Roman" w:hAnsi="Times New Roman" w:cs="Times New Roman"/>
          <w:sz w:val="24"/>
          <w:szCs w:val="24"/>
        </w:rPr>
        <w:t xml:space="preserve"> located at</w:t>
      </w:r>
      <w:r>
        <w:rPr>
          <w:rFonts w:ascii="Times New Roman" w:hAnsi="Times New Roman" w:cs="Times New Roman"/>
          <w:sz w:val="24"/>
          <w:szCs w:val="24"/>
        </w:rPr>
        <w:t xml:space="preserve"> </w:t>
      </w:r>
      <w:r w:rsidR="002706BD">
        <w:rPr>
          <w:rFonts w:ascii="Times New Roman" w:hAnsi="Times New Roman" w:cs="Times New Roman"/>
          <w:sz w:val="24"/>
          <w:szCs w:val="24"/>
        </w:rPr>
        <w:t>101 East 11</w:t>
      </w:r>
      <w:r w:rsidR="002706BD" w:rsidRPr="002706BD">
        <w:rPr>
          <w:rFonts w:ascii="Times New Roman" w:hAnsi="Times New Roman" w:cs="Times New Roman"/>
          <w:sz w:val="24"/>
          <w:szCs w:val="24"/>
          <w:vertAlign w:val="superscript"/>
        </w:rPr>
        <w:t>th</w:t>
      </w:r>
      <w:r w:rsidR="002706BD">
        <w:rPr>
          <w:rFonts w:ascii="Times New Roman" w:hAnsi="Times New Roman" w:cs="Times New Roman"/>
          <w:sz w:val="24"/>
          <w:szCs w:val="24"/>
        </w:rPr>
        <w:t xml:space="preserve"> Street</w:t>
      </w:r>
      <w:r w:rsidR="00286177">
        <w:rPr>
          <w:rFonts w:ascii="Times New Roman" w:hAnsi="Times New Roman" w:cs="Times New Roman"/>
          <w:sz w:val="24"/>
          <w:szCs w:val="24"/>
        </w:rPr>
        <w:t>, Chattanooga, Tennesse</w:t>
      </w:r>
      <w:r w:rsidR="002706BD">
        <w:rPr>
          <w:rFonts w:ascii="Times New Roman" w:hAnsi="Times New Roman" w:cs="Times New Roman"/>
          <w:sz w:val="24"/>
          <w:szCs w:val="24"/>
        </w:rPr>
        <w:t>e at 1</w:t>
      </w:r>
      <w:r w:rsidR="00410C00">
        <w:rPr>
          <w:rFonts w:ascii="Times New Roman" w:hAnsi="Times New Roman" w:cs="Times New Roman"/>
          <w:sz w:val="24"/>
          <w:szCs w:val="24"/>
        </w:rPr>
        <w:t>1:45</w:t>
      </w:r>
      <w:r w:rsidR="002706BD">
        <w:rPr>
          <w:rFonts w:ascii="Times New Roman" w:hAnsi="Times New Roman" w:cs="Times New Roman"/>
          <w:sz w:val="24"/>
          <w:szCs w:val="24"/>
        </w:rPr>
        <w:t xml:space="preserve"> p.m. on Tuesday, </w:t>
      </w:r>
      <w:r w:rsidR="00410C00">
        <w:rPr>
          <w:rFonts w:ascii="Times New Roman" w:hAnsi="Times New Roman" w:cs="Times New Roman"/>
          <w:sz w:val="24"/>
          <w:szCs w:val="24"/>
        </w:rPr>
        <w:t>August 13,</w:t>
      </w:r>
      <w:r w:rsidR="004E2A21">
        <w:rPr>
          <w:rFonts w:ascii="Times New Roman" w:hAnsi="Times New Roman" w:cs="Times New Roman"/>
          <w:sz w:val="24"/>
          <w:szCs w:val="24"/>
        </w:rPr>
        <w:t xml:space="preserve"> </w:t>
      </w:r>
      <w:r w:rsidR="002706BD">
        <w:rPr>
          <w:rFonts w:ascii="Times New Roman" w:hAnsi="Times New Roman" w:cs="Times New Roman"/>
          <w:sz w:val="24"/>
          <w:szCs w:val="24"/>
        </w:rPr>
        <w:t>2019</w:t>
      </w:r>
      <w:r w:rsidR="00286177">
        <w:rPr>
          <w:rFonts w:ascii="Times New Roman" w:hAnsi="Times New Roman" w:cs="Times New Roman"/>
          <w:sz w:val="24"/>
          <w:szCs w:val="24"/>
        </w:rPr>
        <w:t xml:space="preserve">.  </w:t>
      </w:r>
    </w:p>
    <w:p w:rsidR="00021610" w:rsidRDefault="00021610" w:rsidP="00C73B8E">
      <w:pPr>
        <w:spacing w:line="240" w:lineRule="auto"/>
        <w:rPr>
          <w:rFonts w:ascii="Times New Roman" w:hAnsi="Times New Roman" w:cs="Times New Roman"/>
          <w:sz w:val="24"/>
          <w:szCs w:val="24"/>
        </w:rPr>
      </w:pPr>
      <w:r w:rsidRPr="00021610">
        <w:rPr>
          <w:rFonts w:ascii="Times New Roman" w:hAnsi="Times New Roman" w:cs="Times New Roman"/>
          <w:sz w:val="24"/>
          <w:szCs w:val="24"/>
        </w:rPr>
        <w:t xml:space="preserve">Attendees at meeting:  </w:t>
      </w:r>
    </w:p>
    <w:tbl>
      <w:tblPr>
        <w:tblStyle w:val="TableGrid"/>
        <w:tblW w:w="0" w:type="auto"/>
        <w:jc w:val="center"/>
        <w:tblLook w:val="04A0" w:firstRow="1" w:lastRow="0" w:firstColumn="1" w:lastColumn="0" w:noHBand="0" w:noVBand="1"/>
      </w:tblPr>
      <w:tblGrid>
        <w:gridCol w:w="2088"/>
        <w:gridCol w:w="2160"/>
        <w:gridCol w:w="6768"/>
      </w:tblGrid>
      <w:tr w:rsidR="008025EF" w:rsidRPr="001946B8" w:rsidTr="00A63671">
        <w:trPr>
          <w:jc w:val="center"/>
        </w:trPr>
        <w:tc>
          <w:tcPr>
            <w:tcW w:w="2088" w:type="dxa"/>
          </w:tcPr>
          <w:p w:rsidR="008025EF" w:rsidRPr="001946B8" w:rsidRDefault="008025EF" w:rsidP="00A63671">
            <w:pPr>
              <w:rPr>
                <w:rFonts w:ascii="Times New Roman" w:hAnsi="Times New Roman" w:cs="Times New Roman"/>
              </w:rPr>
            </w:pPr>
            <w:r>
              <w:rPr>
                <w:rFonts w:ascii="Times New Roman" w:hAnsi="Times New Roman" w:cs="Times New Roman"/>
              </w:rPr>
              <w:t xml:space="preserve">Theresa </w:t>
            </w:r>
          </w:p>
        </w:tc>
        <w:tc>
          <w:tcPr>
            <w:tcW w:w="2160" w:type="dxa"/>
          </w:tcPr>
          <w:p w:rsidR="008025EF" w:rsidRPr="001946B8" w:rsidRDefault="008025EF" w:rsidP="00A63671">
            <w:pPr>
              <w:rPr>
                <w:rFonts w:ascii="Times New Roman" w:hAnsi="Times New Roman" w:cs="Times New Roman"/>
              </w:rPr>
            </w:pPr>
            <w:r>
              <w:rPr>
                <w:rFonts w:ascii="Times New Roman" w:hAnsi="Times New Roman" w:cs="Times New Roman"/>
              </w:rPr>
              <w:t xml:space="preserve">Biggs  </w:t>
            </w:r>
          </w:p>
        </w:tc>
        <w:tc>
          <w:tcPr>
            <w:tcW w:w="6768" w:type="dxa"/>
          </w:tcPr>
          <w:p w:rsidR="008025EF" w:rsidRDefault="008025EF" w:rsidP="00A63671">
            <w:pPr>
              <w:rPr>
                <w:rFonts w:ascii="Times New Roman" w:hAnsi="Times New Roman" w:cs="Times New Roman"/>
              </w:rPr>
            </w:pPr>
            <w:r>
              <w:rPr>
                <w:rFonts w:ascii="Times New Roman" w:hAnsi="Times New Roman" w:cs="Times New Roman"/>
              </w:rPr>
              <w:t>Exodus Ministries</w:t>
            </w:r>
          </w:p>
        </w:tc>
      </w:tr>
      <w:tr w:rsidR="00D56FAF" w:rsidRPr="001946B8" w:rsidTr="00A63671">
        <w:trPr>
          <w:jc w:val="center"/>
        </w:trPr>
        <w:tc>
          <w:tcPr>
            <w:tcW w:w="2088" w:type="dxa"/>
          </w:tcPr>
          <w:p w:rsidR="00D56FAF" w:rsidRDefault="00D56FAF" w:rsidP="00A63671">
            <w:pPr>
              <w:rPr>
                <w:rFonts w:ascii="Times New Roman" w:hAnsi="Times New Roman" w:cs="Times New Roman"/>
              </w:rPr>
            </w:pPr>
            <w:r>
              <w:rPr>
                <w:rFonts w:ascii="Times New Roman" w:hAnsi="Times New Roman" w:cs="Times New Roman"/>
              </w:rPr>
              <w:t>Donna</w:t>
            </w:r>
          </w:p>
        </w:tc>
        <w:tc>
          <w:tcPr>
            <w:tcW w:w="2160" w:type="dxa"/>
          </w:tcPr>
          <w:p w:rsidR="00D56FAF" w:rsidRDefault="00D56FAF" w:rsidP="00A63671">
            <w:pPr>
              <w:rPr>
                <w:rFonts w:ascii="Times New Roman" w:hAnsi="Times New Roman" w:cs="Times New Roman"/>
              </w:rPr>
            </w:pPr>
            <w:r>
              <w:rPr>
                <w:rFonts w:ascii="Times New Roman" w:hAnsi="Times New Roman" w:cs="Times New Roman"/>
              </w:rPr>
              <w:t>Bourdon</w:t>
            </w:r>
          </w:p>
        </w:tc>
        <w:tc>
          <w:tcPr>
            <w:tcW w:w="6768" w:type="dxa"/>
          </w:tcPr>
          <w:p w:rsidR="00D56FAF" w:rsidRDefault="00D56FAF" w:rsidP="00A63671">
            <w:pPr>
              <w:rPr>
                <w:rFonts w:ascii="Times New Roman" w:hAnsi="Times New Roman" w:cs="Times New Roman"/>
              </w:rPr>
            </w:pPr>
            <w:r>
              <w:rPr>
                <w:rFonts w:ascii="Times New Roman" w:hAnsi="Times New Roman" w:cs="Times New Roman"/>
              </w:rPr>
              <w:t>Erlanger Health System</w:t>
            </w:r>
          </w:p>
        </w:tc>
      </w:tr>
      <w:tr w:rsidR="008025EF" w:rsidRPr="001946B8" w:rsidTr="00A63671">
        <w:trPr>
          <w:jc w:val="center"/>
        </w:trPr>
        <w:tc>
          <w:tcPr>
            <w:tcW w:w="2088" w:type="dxa"/>
          </w:tcPr>
          <w:p w:rsidR="008025EF" w:rsidRPr="001946B8" w:rsidRDefault="008025EF" w:rsidP="00A63671">
            <w:pPr>
              <w:rPr>
                <w:rFonts w:ascii="Times New Roman" w:hAnsi="Times New Roman" w:cs="Times New Roman"/>
              </w:rPr>
            </w:pPr>
            <w:r>
              <w:rPr>
                <w:rFonts w:ascii="Times New Roman" w:hAnsi="Times New Roman" w:cs="Times New Roman"/>
              </w:rPr>
              <w:t xml:space="preserve">Julia </w:t>
            </w:r>
          </w:p>
        </w:tc>
        <w:tc>
          <w:tcPr>
            <w:tcW w:w="2160" w:type="dxa"/>
          </w:tcPr>
          <w:p w:rsidR="008025EF" w:rsidRPr="001946B8" w:rsidRDefault="008025EF" w:rsidP="00A63671">
            <w:pPr>
              <w:rPr>
                <w:rFonts w:ascii="Times New Roman" w:hAnsi="Times New Roman" w:cs="Times New Roman"/>
              </w:rPr>
            </w:pPr>
            <w:proofErr w:type="spellStart"/>
            <w:r>
              <w:rPr>
                <w:rFonts w:ascii="Times New Roman" w:hAnsi="Times New Roman" w:cs="Times New Roman"/>
              </w:rPr>
              <w:t>Bursch</w:t>
            </w:r>
            <w:proofErr w:type="spellEnd"/>
          </w:p>
        </w:tc>
        <w:tc>
          <w:tcPr>
            <w:tcW w:w="6768" w:type="dxa"/>
          </w:tcPr>
          <w:p w:rsidR="008025EF" w:rsidRDefault="008025EF" w:rsidP="00A63671">
            <w:pPr>
              <w:rPr>
                <w:rFonts w:ascii="Times New Roman" w:hAnsi="Times New Roman" w:cs="Times New Roman"/>
              </w:rPr>
            </w:pPr>
            <w:r>
              <w:rPr>
                <w:rFonts w:ascii="Times New Roman" w:hAnsi="Times New Roman" w:cs="Times New Roman"/>
              </w:rPr>
              <w:t>River City</w:t>
            </w:r>
          </w:p>
        </w:tc>
      </w:tr>
      <w:tr w:rsidR="008025EF" w:rsidRPr="001946B8" w:rsidTr="00A63671">
        <w:trPr>
          <w:jc w:val="center"/>
        </w:trPr>
        <w:tc>
          <w:tcPr>
            <w:tcW w:w="2088" w:type="dxa"/>
          </w:tcPr>
          <w:p w:rsidR="008025EF" w:rsidRPr="008C1B37" w:rsidRDefault="00D56FAF" w:rsidP="00A63671">
            <w:pPr>
              <w:rPr>
                <w:rFonts w:ascii="Times New Roman" w:hAnsi="Times New Roman" w:cs="Times New Roman"/>
              </w:rPr>
            </w:pPr>
            <w:r w:rsidRPr="008C1B37">
              <w:rPr>
                <w:rFonts w:ascii="Times New Roman" w:hAnsi="Times New Roman" w:cs="Times New Roman"/>
              </w:rPr>
              <w:t>Jimmy</w:t>
            </w:r>
          </w:p>
        </w:tc>
        <w:tc>
          <w:tcPr>
            <w:tcW w:w="2160" w:type="dxa"/>
          </w:tcPr>
          <w:p w:rsidR="008025EF" w:rsidRPr="008C1B37" w:rsidRDefault="00D56FAF" w:rsidP="00A63671">
            <w:pPr>
              <w:rPr>
                <w:rFonts w:ascii="Times New Roman" w:hAnsi="Times New Roman" w:cs="Times New Roman"/>
              </w:rPr>
            </w:pPr>
            <w:r w:rsidRPr="008C1B37">
              <w:rPr>
                <w:rFonts w:ascii="Times New Roman" w:hAnsi="Times New Roman" w:cs="Times New Roman"/>
              </w:rPr>
              <w:t>Cat</w:t>
            </w:r>
            <w:r w:rsidR="008C1B37" w:rsidRPr="008C1B37">
              <w:rPr>
                <w:rFonts w:ascii="Times New Roman" w:hAnsi="Times New Roman" w:cs="Times New Roman"/>
              </w:rPr>
              <w:t>lett</w:t>
            </w:r>
          </w:p>
        </w:tc>
        <w:tc>
          <w:tcPr>
            <w:tcW w:w="6768" w:type="dxa"/>
          </w:tcPr>
          <w:p w:rsidR="008025EF" w:rsidRPr="008C1B37" w:rsidRDefault="00D56FAF" w:rsidP="00A63671">
            <w:pPr>
              <w:rPr>
                <w:rFonts w:ascii="Times New Roman" w:hAnsi="Times New Roman" w:cs="Times New Roman"/>
              </w:rPr>
            </w:pPr>
            <w:r w:rsidRPr="008C1B37">
              <w:rPr>
                <w:rFonts w:ascii="Times New Roman" w:hAnsi="Times New Roman" w:cs="Times New Roman"/>
              </w:rPr>
              <w:t>Volunteer Behavioral Health</w:t>
            </w:r>
          </w:p>
        </w:tc>
      </w:tr>
      <w:tr w:rsidR="00D56FAF" w:rsidRPr="001946B8" w:rsidTr="00EE6208">
        <w:trPr>
          <w:jc w:val="center"/>
        </w:trPr>
        <w:tc>
          <w:tcPr>
            <w:tcW w:w="2088" w:type="dxa"/>
          </w:tcPr>
          <w:p w:rsidR="00D56FAF" w:rsidRDefault="00D56FAF" w:rsidP="00A21611">
            <w:pPr>
              <w:rPr>
                <w:rFonts w:ascii="Times New Roman" w:hAnsi="Times New Roman" w:cs="Times New Roman"/>
              </w:rPr>
            </w:pPr>
            <w:r>
              <w:rPr>
                <w:rFonts w:ascii="Times New Roman" w:hAnsi="Times New Roman" w:cs="Times New Roman"/>
              </w:rPr>
              <w:t xml:space="preserve">Erin </w:t>
            </w:r>
          </w:p>
        </w:tc>
        <w:tc>
          <w:tcPr>
            <w:tcW w:w="2160" w:type="dxa"/>
          </w:tcPr>
          <w:p w:rsidR="00D56FAF" w:rsidRDefault="00D56FAF" w:rsidP="00FF3CE6">
            <w:pPr>
              <w:rPr>
                <w:rFonts w:ascii="Times New Roman" w:hAnsi="Times New Roman" w:cs="Times New Roman"/>
              </w:rPr>
            </w:pPr>
            <w:proofErr w:type="spellStart"/>
            <w:r>
              <w:rPr>
                <w:rFonts w:ascii="Times New Roman" w:hAnsi="Times New Roman" w:cs="Times New Roman"/>
              </w:rPr>
              <w:t>Creal</w:t>
            </w:r>
            <w:proofErr w:type="spellEnd"/>
          </w:p>
        </w:tc>
        <w:tc>
          <w:tcPr>
            <w:tcW w:w="6768" w:type="dxa"/>
          </w:tcPr>
          <w:p w:rsidR="00D56FAF" w:rsidRDefault="00D56FAF" w:rsidP="00FF3CE6">
            <w:pPr>
              <w:rPr>
                <w:rFonts w:ascii="Times New Roman" w:hAnsi="Times New Roman" w:cs="Times New Roman"/>
              </w:rPr>
            </w:pPr>
            <w:r>
              <w:rPr>
                <w:rFonts w:ascii="Times New Roman" w:hAnsi="Times New Roman" w:cs="Times New Roman"/>
              </w:rPr>
              <w:t>Room in the Inn</w:t>
            </w:r>
          </w:p>
        </w:tc>
      </w:tr>
      <w:tr w:rsidR="00D56FAF" w:rsidRPr="001946B8" w:rsidTr="00EE6208">
        <w:trPr>
          <w:jc w:val="center"/>
        </w:trPr>
        <w:tc>
          <w:tcPr>
            <w:tcW w:w="2088" w:type="dxa"/>
          </w:tcPr>
          <w:p w:rsidR="00D56FAF" w:rsidRDefault="00D56FAF" w:rsidP="00A21611">
            <w:pPr>
              <w:rPr>
                <w:rFonts w:ascii="Times New Roman" w:hAnsi="Times New Roman" w:cs="Times New Roman"/>
              </w:rPr>
            </w:pPr>
            <w:r>
              <w:rPr>
                <w:rFonts w:ascii="Times New Roman" w:hAnsi="Times New Roman" w:cs="Times New Roman"/>
              </w:rPr>
              <w:t>Jens</w:t>
            </w:r>
          </w:p>
        </w:tc>
        <w:tc>
          <w:tcPr>
            <w:tcW w:w="2160" w:type="dxa"/>
          </w:tcPr>
          <w:p w:rsidR="00D56FAF" w:rsidRDefault="00D56FAF" w:rsidP="00FF3CE6">
            <w:pPr>
              <w:rPr>
                <w:rFonts w:ascii="Times New Roman" w:hAnsi="Times New Roman" w:cs="Times New Roman"/>
              </w:rPr>
            </w:pPr>
            <w:r>
              <w:rPr>
                <w:rFonts w:ascii="Times New Roman" w:hAnsi="Times New Roman" w:cs="Times New Roman"/>
              </w:rPr>
              <w:t>Christensen</w:t>
            </w:r>
          </w:p>
        </w:tc>
        <w:tc>
          <w:tcPr>
            <w:tcW w:w="6768" w:type="dxa"/>
          </w:tcPr>
          <w:p w:rsidR="00D56FAF" w:rsidRDefault="00D56FAF" w:rsidP="00FF3CE6">
            <w:pPr>
              <w:rPr>
                <w:rFonts w:ascii="Times New Roman" w:hAnsi="Times New Roman" w:cs="Times New Roman"/>
              </w:rPr>
            </w:pPr>
            <w:r>
              <w:rPr>
                <w:rFonts w:ascii="Times New Roman" w:hAnsi="Times New Roman" w:cs="Times New Roman"/>
              </w:rPr>
              <w:t>Community Kitchen</w:t>
            </w:r>
          </w:p>
        </w:tc>
      </w:tr>
      <w:tr w:rsidR="00D56FAF" w:rsidRPr="001946B8" w:rsidTr="00EE6208">
        <w:trPr>
          <w:jc w:val="center"/>
        </w:trPr>
        <w:tc>
          <w:tcPr>
            <w:tcW w:w="2088" w:type="dxa"/>
          </w:tcPr>
          <w:p w:rsidR="00D56FAF" w:rsidRDefault="00D56FAF" w:rsidP="00A21611">
            <w:pPr>
              <w:rPr>
                <w:rFonts w:ascii="Times New Roman" w:hAnsi="Times New Roman" w:cs="Times New Roman"/>
              </w:rPr>
            </w:pPr>
            <w:r>
              <w:rPr>
                <w:rFonts w:ascii="Times New Roman" w:hAnsi="Times New Roman" w:cs="Times New Roman"/>
              </w:rPr>
              <w:t>Diana</w:t>
            </w:r>
          </w:p>
        </w:tc>
        <w:tc>
          <w:tcPr>
            <w:tcW w:w="2160" w:type="dxa"/>
          </w:tcPr>
          <w:p w:rsidR="00D56FAF" w:rsidRDefault="00D56FAF" w:rsidP="00FF3CE6">
            <w:pPr>
              <w:rPr>
                <w:rFonts w:ascii="Times New Roman" w:hAnsi="Times New Roman" w:cs="Times New Roman"/>
              </w:rPr>
            </w:pPr>
            <w:r>
              <w:rPr>
                <w:rFonts w:ascii="Times New Roman" w:hAnsi="Times New Roman" w:cs="Times New Roman"/>
              </w:rPr>
              <w:t>Davies</w:t>
            </w:r>
          </w:p>
        </w:tc>
        <w:tc>
          <w:tcPr>
            <w:tcW w:w="6768" w:type="dxa"/>
          </w:tcPr>
          <w:p w:rsidR="00D56FAF" w:rsidRDefault="00D56FAF" w:rsidP="00FF3CE6">
            <w:pPr>
              <w:rPr>
                <w:rFonts w:ascii="Times New Roman" w:hAnsi="Times New Roman" w:cs="Times New Roman"/>
              </w:rPr>
            </w:pPr>
            <w:proofErr w:type="spellStart"/>
            <w:r>
              <w:rPr>
                <w:rFonts w:ascii="Times New Roman" w:hAnsi="Times New Roman" w:cs="Times New Roman"/>
              </w:rPr>
              <w:t>Fortwood</w:t>
            </w:r>
            <w:proofErr w:type="spellEnd"/>
            <w:r>
              <w:rPr>
                <w:rFonts w:ascii="Times New Roman" w:hAnsi="Times New Roman" w:cs="Times New Roman"/>
              </w:rPr>
              <w:t xml:space="preserve"> Neighborhood Association</w:t>
            </w:r>
          </w:p>
        </w:tc>
      </w:tr>
      <w:tr w:rsidR="00D56FAF" w:rsidRPr="001946B8" w:rsidTr="00EE6208">
        <w:trPr>
          <w:jc w:val="center"/>
        </w:trPr>
        <w:tc>
          <w:tcPr>
            <w:tcW w:w="2088" w:type="dxa"/>
          </w:tcPr>
          <w:p w:rsidR="00D56FAF" w:rsidRDefault="00D56FAF" w:rsidP="00A21611">
            <w:pPr>
              <w:rPr>
                <w:rFonts w:ascii="Times New Roman" w:hAnsi="Times New Roman" w:cs="Times New Roman"/>
              </w:rPr>
            </w:pPr>
            <w:r>
              <w:rPr>
                <w:rFonts w:ascii="Times New Roman" w:hAnsi="Times New Roman" w:cs="Times New Roman"/>
              </w:rPr>
              <w:t>Lauren</w:t>
            </w:r>
          </w:p>
        </w:tc>
        <w:tc>
          <w:tcPr>
            <w:tcW w:w="2160" w:type="dxa"/>
          </w:tcPr>
          <w:p w:rsidR="00D56FAF" w:rsidRDefault="00D56FAF" w:rsidP="00FF3CE6">
            <w:pPr>
              <w:rPr>
                <w:rFonts w:ascii="Times New Roman" w:hAnsi="Times New Roman" w:cs="Times New Roman"/>
              </w:rPr>
            </w:pPr>
            <w:proofErr w:type="spellStart"/>
            <w:r>
              <w:rPr>
                <w:rFonts w:ascii="Times New Roman" w:hAnsi="Times New Roman" w:cs="Times New Roman"/>
              </w:rPr>
              <w:t>DelaPaz</w:t>
            </w:r>
            <w:proofErr w:type="spellEnd"/>
          </w:p>
        </w:tc>
        <w:tc>
          <w:tcPr>
            <w:tcW w:w="6768" w:type="dxa"/>
          </w:tcPr>
          <w:p w:rsidR="00D56FAF" w:rsidRDefault="00D56FAF" w:rsidP="00FF3CE6">
            <w:pPr>
              <w:rPr>
                <w:rFonts w:ascii="Times New Roman" w:hAnsi="Times New Roman" w:cs="Times New Roman"/>
              </w:rPr>
            </w:pPr>
            <w:r>
              <w:rPr>
                <w:rFonts w:ascii="Times New Roman" w:hAnsi="Times New Roman" w:cs="Times New Roman"/>
              </w:rPr>
              <w:t>City of Chattanooga</w:t>
            </w:r>
          </w:p>
        </w:tc>
      </w:tr>
      <w:tr w:rsidR="00EE6208" w:rsidRPr="001946B8" w:rsidTr="00EE6208">
        <w:trPr>
          <w:jc w:val="center"/>
        </w:trPr>
        <w:tc>
          <w:tcPr>
            <w:tcW w:w="2088" w:type="dxa"/>
          </w:tcPr>
          <w:p w:rsidR="00EE6208" w:rsidRPr="001946B8" w:rsidRDefault="00EE6208" w:rsidP="00A21611">
            <w:pPr>
              <w:rPr>
                <w:rFonts w:ascii="Times New Roman" w:hAnsi="Times New Roman" w:cs="Times New Roman"/>
              </w:rPr>
            </w:pPr>
            <w:r>
              <w:rPr>
                <w:rFonts w:ascii="Times New Roman" w:hAnsi="Times New Roman" w:cs="Times New Roman"/>
              </w:rPr>
              <w:t xml:space="preserve">Mary Ellen </w:t>
            </w:r>
          </w:p>
        </w:tc>
        <w:tc>
          <w:tcPr>
            <w:tcW w:w="2160" w:type="dxa"/>
          </w:tcPr>
          <w:p w:rsidR="00EE6208" w:rsidRPr="001946B8" w:rsidRDefault="00EE6208" w:rsidP="00FF3CE6">
            <w:pPr>
              <w:rPr>
                <w:rFonts w:ascii="Times New Roman" w:hAnsi="Times New Roman" w:cs="Times New Roman"/>
              </w:rPr>
            </w:pPr>
            <w:r>
              <w:rPr>
                <w:rFonts w:ascii="Times New Roman" w:hAnsi="Times New Roman" w:cs="Times New Roman"/>
              </w:rPr>
              <w:t xml:space="preserve">Galloway </w:t>
            </w:r>
          </w:p>
        </w:tc>
        <w:tc>
          <w:tcPr>
            <w:tcW w:w="6768" w:type="dxa"/>
          </w:tcPr>
          <w:p w:rsidR="00EE6208" w:rsidRDefault="00EE6208" w:rsidP="00FF3CE6">
            <w:pPr>
              <w:rPr>
                <w:rFonts w:ascii="Times New Roman" w:hAnsi="Times New Roman" w:cs="Times New Roman"/>
              </w:rPr>
            </w:pPr>
            <w:r>
              <w:rPr>
                <w:rFonts w:ascii="Times New Roman" w:hAnsi="Times New Roman" w:cs="Times New Roman"/>
              </w:rPr>
              <w:t>Family Promise</w:t>
            </w:r>
          </w:p>
        </w:tc>
      </w:tr>
      <w:tr w:rsidR="002420D2" w:rsidRPr="001946B8" w:rsidTr="00A63671">
        <w:trPr>
          <w:jc w:val="center"/>
        </w:trPr>
        <w:tc>
          <w:tcPr>
            <w:tcW w:w="2088" w:type="dxa"/>
          </w:tcPr>
          <w:p w:rsidR="002420D2" w:rsidRDefault="002420D2" w:rsidP="00A63671">
            <w:pPr>
              <w:rPr>
                <w:rFonts w:ascii="Times New Roman" w:hAnsi="Times New Roman" w:cs="Times New Roman"/>
              </w:rPr>
            </w:pPr>
            <w:r>
              <w:rPr>
                <w:rFonts w:ascii="Times New Roman" w:hAnsi="Times New Roman" w:cs="Times New Roman"/>
              </w:rPr>
              <w:t>Sandra</w:t>
            </w:r>
          </w:p>
        </w:tc>
        <w:tc>
          <w:tcPr>
            <w:tcW w:w="2160" w:type="dxa"/>
          </w:tcPr>
          <w:p w:rsidR="002420D2" w:rsidRDefault="002420D2" w:rsidP="00A63671">
            <w:pPr>
              <w:rPr>
                <w:rFonts w:ascii="Times New Roman" w:hAnsi="Times New Roman" w:cs="Times New Roman"/>
              </w:rPr>
            </w:pPr>
            <w:r>
              <w:rPr>
                <w:rFonts w:ascii="Times New Roman" w:hAnsi="Times New Roman" w:cs="Times New Roman"/>
              </w:rPr>
              <w:t>Gober</w:t>
            </w:r>
          </w:p>
        </w:tc>
        <w:tc>
          <w:tcPr>
            <w:tcW w:w="6768" w:type="dxa"/>
          </w:tcPr>
          <w:p w:rsidR="002420D2" w:rsidRDefault="002420D2" w:rsidP="00A63671">
            <w:pPr>
              <w:rPr>
                <w:rFonts w:ascii="Times New Roman" w:hAnsi="Times New Roman" w:cs="Times New Roman"/>
              </w:rPr>
            </w:pPr>
            <w:r>
              <w:rPr>
                <w:rFonts w:ascii="Times New Roman" w:hAnsi="Times New Roman" w:cs="Times New Roman"/>
              </w:rPr>
              <w:t>City of Chattanooga</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Karen</w:t>
            </w:r>
          </w:p>
        </w:tc>
        <w:tc>
          <w:tcPr>
            <w:tcW w:w="2160" w:type="dxa"/>
          </w:tcPr>
          <w:p w:rsidR="00516333" w:rsidRPr="001946B8" w:rsidRDefault="00516333" w:rsidP="00A63671">
            <w:pPr>
              <w:rPr>
                <w:rFonts w:ascii="Times New Roman" w:hAnsi="Times New Roman" w:cs="Times New Roman"/>
              </w:rPr>
            </w:pPr>
            <w:r>
              <w:rPr>
                <w:rFonts w:ascii="Times New Roman" w:hAnsi="Times New Roman" w:cs="Times New Roman"/>
              </w:rPr>
              <w:t>Guinn</w:t>
            </w:r>
          </w:p>
        </w:tc>
        <w:tc>
          <w:tcPr>
            <w:tcW w:w="6768" w:type="dxa"/>
          </w:tcPr>
          <w:p w:rsidR="00516333" w:rsidRDefault="00516333" w:rsidP="00A63671">
            <w:pPr>
              <w:rPr>
                <w:rFonts w:ascii="Times New Roman" w:hAnsi="Times New Roman" w:cs="Times New Roman"/>
              </w:rPr>
            </w:pPr>
            <w:r>
              <w:rPr>
                <w:rFonts w:ascii="Times New Roman" w:hAnsi="Times New Roman" w:cs="Times New Roman"/>
              </w:rPr>
              <w:t>Homeless Health Care Center</w:t>
            </w:r>
          </w:p>
        </w:tc>
      </w:tr>
      <w:tr w:rsidR="002420D2" w:rsidRPr="001946B8" w:rsidTr="00A63671">
        <w:trPr>
          <w:jc w:val="center"/>
        </w:trPr>
        <w:tc>
          <w:tcPr>
            <w:tcW w:w="2088" w:type="dxa"/>
          </w:tcPr>
          <w:p w:rsidR="002420D2" w:rsidRDefault="002420D2" w:rsidP="00A63671">
            <w:pPr>
              <w:rPr>
                <w:rFonts w:ascii="Times New Roman" w:hAnsi="Times New Roman" w:cs="Times New Roman"/>
              </w:rPr>
            </w:pPr>
            <w:r>
              <w:rPr>
                <w:rFonts w:ascii="Times New Roman" w:hAnsi="Times New Roman" w:cs="Times New Roman"/>
              </w:rPr>
              <w:t>Susan</w:t>
            </w:r>
          </w:p>
        </w:tc>
        <w:tc>
          <w:tcPr>
            <w:tcW w:w="2160" w:type="dxa"/>
          </w:tcPr>
          <w:p w:rsidR="002420D2" w:rsidRDefault="002420D2" w:rsidP="00A63671">
            <w:pPr>
              <w:rPr>
                <w:rFonts w:ascii="Times New Roman" w:hAnsi="Times New Roman" w:cs="Times New Roman"/>
              </w:rPr>
            </w:pPr>
            <w:r>
              <w:rPr>
                <w:rFonts w:ascii="Times New Roman" w:hAnsi="Times New Roman" w:cs="Times New Roman"/>
              </w:rPr>
              <w:t>Green</w:t>
            </w:r>
          </w:p>
        </w:tc>
        <w:tc>
          <w:tcPr>
            <w:tcW w:w="6768" w:type="dxa"/>
          </w:tcPr>
          <w:p w:rsidR="002420D2" w:rsidRDefault="002420D2" w:rsidP="00A63671">
            <w:pPr>
              <w:rPr>
                <w:rFonts w:ascii="Times New Roman" w:hAnsi="Times New Roman" w:cs="Times New Roman"/>
              </w:rPr>
            </w:pPr>
            <w:r>
              <w:rPr>
                <w:rFonts w:ascii="Times New Roman" w:hAnsi="Times New Roman" w:cs="Times New Roman"/>
              </w:rPr>
              <w:t>Regional Housing Facilitator</w:t>
            </w:r>
          </w:p>
        </w:tc>
      </w:tr>
      <w:tr w:rsidR="002420D2" w:rsidRPr="001946B8" w:rsidTr="00A63671">
        <w:trPr>
          <w:jc w:val="center"/>
        </w:trPr>
        <w:tc>
          <w:tcPr>
            <w:tcW w:w="2088" w:type="dxa"/>
          </w:tcPr>
          <w:p w:rsidR="002420D2" w:rsidRDefault="002420D2" w:rsidP="00A63671">
            <w:pPr>
              <w:rPr>
                <w:rFonts w:ascii="Times New Roman" w:hAnsi="Times New Roman" w:cs="Times New Roman"/>
              </w:rPr>
            </w:pPr>
            <w:r>
              <w:rPr>
                <w:rFonts w:ascii="Times New Roman" w:hAnsi="Times New Roman" w:cs="Times New Roman"/>
              </w:rPr>
              <w:t>Rachel</w:t>
            </w:r>
          </w:p>
        </w:tc>
        <w:tc>
          <w:tcPr>
            <w:tcW w:w="2160" w:type="dxa"/>
          </w:tcPr>
          <w:p w:rsidR="002420D2" w:rsidRDefault="002420D2" w:rsidP="00A63671">
            <w:pPr>
              <w:rPr>
                <w:rFonts w:ascii="Times New Roman" w:hAnsi="Times New Roman" w:cs="Times New Roman"/>
              </w:rPr>
            </w:pPr>
            <w:r>
              <w:rPr>
                <w:rFonts w:ascii="Times New Roman" w:hAnsi="Times New Roman" w:cs="Times New Roman"/>
              </w:rPr>
              <w:t>Howard</w:t>
            </w:r>
          </w:p>
        </w:tc>
        <w:tc>
          <w:tcPr>
            <w:tcW w:w="6768" w:type="dxa"/>
          </w:tcPr>
          <w:p w:rsidR="002420D2" w:rsidRDefault="002420D2" w:rsidP="00A63671">
            <w:pPr>
              <w:rPr>
                <w:rFonts w:ascii="Times New Roman" w:hAnsi="Times New Roman" w:cs="Times New Roman"/>
              </w:rPr>
            </w:pPr>
            <w:r>
              <w:rPr>
                <w:rFonts w:ascii="Times New Roman" w:hAnsi="Times New Roman" w:cs="Times New Roman"/>
              </w:rPr>
              <w:t>City of Chattanooga</w:t>
            </w:r>
          </w:p>
        </w:tc>
      </w:tr>
      <w:tr w:rsidR="008025EF" w:rsidRPr="001946B8" w:rsidTr="00A63671">
        <w:trPr>
          <w:jc w:val="center"/>
        </w:trPr>
        <w:tc>
          <w:tcPr>
            <w:tcW w:w="2088" w:type="dxa"/>
          </w:tcPr>
          <w:p w:rsidR="008025EF" w:rsidRPr="001946B8" w:rsidRDefault="008025EF" w:rsidP="00A63671">
            <w:pPr>
              <w:rPr>
                <w:rFonts w:ascii="Times New Roman" w:hAnsi="Times New Roman" w:cs="Times New Roman"/>
              </w:rPr>
            </w:pPr>
            <w:r>
              <w:rPr>
                <w:rFonts w:ascii="Times New Roman" w:hAnsi="Times New Roman" w:cs="Times New Roman"/>
              </w:rPr>
              <w:t xml:space="preserve">Carmen </w:t>
            </w:r>
          </w:p>
        </w:tc>
        <w:tc>
          <w:tcPr>
            <w:tcW w:w="2160" w:type="dxa"/>
          </w:tcPr>
          <w:p w:rsidR="008025EF" w:rsidRPr="001946B8" w:rsidRDefault="008025EF" w:rsidP="00A63671">
            <w:pPr>
              <w:rPr>
                <w:rFonts w:ascii="Times New Roman" w:hAnsi="Times New Roman" w:cs="Times New Roman"/>
              </w:rPr>
            </w:pPr>
            <w:r>
              <w:rPr>
                <w:rFonts w:ascii="Times New Roman" w:hAnsi="Times New Roman" w:cs="Times New Roman"/>
              </w:rPr>
              <w:t>Hutson</w:t>
            </w:r>
          </w:p>
        </w:tc>
        <w:tc>
          <w:tcPr>
            <w:tcW w:w="6768" w:type="dxa"/>
          </w:tcPr>
          <w:p w:rsidR="008025EF" w:rsidRDefault="008025EF" w:rsidP="00A63671">
            <w:pPr>
              <w:rPr>
                <w:rFonts w:ascii="Times New Roman" w:hAnsi="Times New Roman" w:cs="Times New Roman"/>
              </w:rPr>
            </w:pPr>
            <w:r>
              <w:rPr>
                <w:rFonts w:ascii="Times New Roman" w:hAnsi="Times New Roman" w:cs="Times New Roman"/>
              </w:rPr>
              <w:t>United Way</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Janna</w:t>
            </w:r>
          </w:p>
        </w:tc>
        <w:tc>
          <w:tcPr>
            <w:tcW w:w="2160" w:type="dxa"/>
          </w:tcPr>
          <w:p w:rsidR="00516333" w:rsidRPr="001946B8" w:rsidRDefault="00516333" w:rsidP="00A63671">
            <w:pPr>
              <w:rPr>
                <w:rFonts w:ascii="Times New Roman" w:hAnsi="Times New Roman" w:cs="Times New Roman"/>
              </w:rPr>
            </w:pPr>
            <w:proofErr w:type="spellStart"/>
            <w:r>
              <w:rPr>
                <w:rFonts w:ascii="Times New Roman" w:hAnsi="Times New Roman" w:cs="Times New Roman"/>
              </w:rPr>
              <w:t>Jahn</w:t>
            </w:r>
            <w:proofErr w:type="spellEnd"/>
          </w:p>
        </w:tc>
        <w:tc>
          <w:tcPr>
            <w:tcW w:w="6768" w:type="dxa"/>
          </w:tcPr>
          <w:p w:rsidR="00516333" w:rsidRDefault="00516333" w:rsidP="00A63671">
            <w:pPr>
              <w:rPr>
                <w:rFonts w:ascii="Times New Roman" w:hAnsi="Times New Roman" w:cs="Times New Roman"/>
              </w:rPr>
            </w:pPr>
            <w:r>
              <w:rPr>
                <w:rFonts w:ascii="Times New Roman" w:hAnsi="Times New Roman" w:cs="Times New Roman"/>
              </w:rPr>
              <w:t>Hamilton County FUSE Project</w:t>
            </w:r>
          </w:p>
        </w:tc>
      </w:tr>
      <w:tr w:rsidR="00D56FAF" w:rsidRPr="001946B8" w:rsidTr="00A63671">
        <w:trPr>
          <w:jc w:val="center"/>
        </w:trPr>
        <w:tc>
          <w:tcPr>
            <w:tcW w:w="2088" w:type="dxa"/>
          </w:tcPr>
          <w:p w:rsidR="00D56FAF" w:rsidRDefault="00D56FAF" w:rsidP="00A63671">
            <w:pPr>
              <w:rPr>
                <w:rFonts w:ascii="Times New Roman" w:hAnsi="Times New Roman" w:cs="Times New Roman"/>
              </w:rPr>
            </w:pPr>
            <w:r>
              <w:rPr>
                <w:rFonts w:ascii="Times New Roman" w:hAnsi="Times New Roman" w:cs="Times New Roman"/>
              </w:rPr>
              <w:t>Johnetta</w:t>
            </w:r>
          </w:p>
        </w:tc>
        <w:tc>
          <w:tcPr>
            <w:tcW w:w="2160" w:type="dxa"/>
          </w:tcPr>
          <w:p w:rsidR="00D56FAF" w:rsidRDefault="00D56FAF" w:rsidP="00A63671">
            <w:pPr>
              <w:rPr>
                <w:rFonts w:ascii="Times New Roman" w:hAnsi="Times New Roman" w:cs="Times New Roman"/>
              </w:rPr>
            </w:pPr>
            <w:r>
              <w:rPr>
                <w:rFonts w:ascii="Times New Roman" w:hAnsi="Times New Roman" w:cs="Times New Roman"/>
              </w:rPr>
              <w:t>Langston</w:t>
            </w:r>
          </w:p>
        </w:tc>
        <w:tc>
          <w:tcPr>
            <w:tcW w:w="6768" w:type="dxa"/>
          </w:tcPr>
          <w:p w:rsidR="00D56FAF" w:rsidRDefault="00D56FAF" w:rsidP="00A63671">
            <w:pPr>
              <w:rPr>
                <w:rFonts w:ascii="Times New Roman" w:hAnsi="Times New Roman" w:cs="Times New Roman"/>
              </w:rPr>
            </w:pPr>
            <w:r>
              <w:rPr>
                <w:rFonts w:ascii="Times New Roman" w:hAnsi="Times New Roman" w:cs="Times New Roman"/>
              </w:rPr>
              <w:t>City of Chattanooga</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 xml:space="preserve">Betsy </w:t>
            </w:r>
          </w:p>
        </w:tc>
        <w:tc>
          <w:tcPr>
            <w:tcW w:w="2160" w:type="dxa"/>
          </w:tcPr>
          <w:p w:rsidR="00516333" w:rsidRPr="001946B8" w:rsidRDefault="00516333" w:rsidP="00A63671">
            <w:pPr>
              <w:rPr>
                <w:rFonts w:ascii="Times New Roman" w:hAnsi="Times New Roman" w:cs="Times New Roman"/>
              </w:rPr>
            </w:pPr>
            <w:proofErr w:type="spellStart"/>
            <w:r>
              <w:rPr>
                <w:rFonts w:ascii="Times New Roman" w:hAnsi="Times New Roman" w:cs="Times New Roman"/>
              </w:rPr>
              <w:t>McCright</w:t>
            </w:r>
            <w:proofErr w:type="spellEnd"/>
          </w:p>
        </w:tc>
        <w:tc>
          <w:tcPr>
            <w:tcW w:w="6768" w:type="dxa"/>
          </w:tcPr>
          <w:p w:rsidR="00516333" w:rsidRDefault="00516333" w:rsidP="00A63671">
            <w:pPr>
              <w:rPr>
                <w:rFonts w:ascii="Times New Roman" w:hAnsi="Times New Roman" w:cs="Times New Roman"/>
              </w:rPr>
            </w:pPr>
            <w:r>
              <w:rPr>
                <w:rFonts w:ascii="Times New Roman" w:hAnsi="Times New Roman" w:cs="Times New Roman"/>
              </w:rPr>
              <w:t>Chattanooga Housing Authority</w:t>
            </w:r>
          </w:p>
        </w:tc>
      </w:tr>
      <w:tr w:rsidR="002420D2" w:rsidRPr="001946B8" w:rsidTr="00A63671">
        <w:trPr>
          <w:jc w:val="center"/>
        </w:trPr>
        <w:tc>
          <w:tcPr>
            <w:tcW w:w="2088" w:type="dxa"/>
          </w:tcPr>
          <w:p w:rsidR="002420D2" w:rsidRDefault="002420D2" w:rsidP="00A63671">
            <w:pPr>
              <w:rPr>
                <w:rFonts w:ascii="Times New Roman" w:hAnsi="Times New Roman" w:cs="Times New Roman"/>
              </w:rPr>
            </w:pPr>
            <w:r>
              <w:rPr>
                <w:rFonts w:ascii="Times New Roman" w:hAnsi="Times New Roman" w:cs="Times New Roman"/>
              </w:rPr>
              <w:t xml:space="preserve">Regina </w:t>
            </w:r>
          </w:p>
        </w:tc>
        <w:tc>
          <w:tcPr>
            <w:tcW w:w="2160" w:type="dxa"/>
          </w:tcPr>
          <w:p w:rsidR="002420D2" w:rsidRDefault="002420D2" w:rsidP="00A63671">
            <w:pPr>
              <w:rPr>
                <w:rFonts w:ascii="Times New Roman" w:hAnsi="Times New Roman" w:cs="Times New Roman"/>
              </w:rPr>
            </w:pPr>
            <w:r>
              <w:rPr>
                <w:rFonts w:ascii="Times New Roman" w:hAnsi="Times New Roman" w:cs="Times New Roman"/>
              </w:rPr>
              <w:t>McDevitt</w:t>
            </w:r>
          </w:p>
        </w:tc>
        <w:tc>
          <w:tcPr>
            <w:tcW w:w="6768" w:type="dxa"/>
          </w:tcPr>
          <w:p w:rsidR="002420D2" w:rsidRDefault="002420D2" w:rsidP="00A63671">
            <w:pPr>
              <w:rPr>
                <w:rFonts w:ascii="Times New Roman" w:hAnsi="Times New Roman" w:cs="Times New Roman"/>
              </w:rPr>
            </w:pPr>
            <w:r>
              <w:rPr>
                <w:rFonts w:ascii="Times New Roman" w:hAnsi="Times New Roman" w:cs="Times New Roman"/>
              </w:rPr>
              <w:t>Partnership for Families, Children &amp; Adults</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 xml:space="preserve">Donna </w:t>
            </w:r>
          </w:p>
        </w:tc>
        <w:tc>
          <w:tcPr>
            <w:tcW w:w="2160" w:type="dxa"/>
          </w:tcPr>
          <w:p w:rsidR="00516333" w:rsidRPr="001946B8" w:rsidRDefault="00516333" w:rsidP="00A63671">
            <w:pPr>
              <w:rPr>
                <w:rFonts w:ascii="Times New Roman" w:hAnsi="Times New Roman" w:cs="Times New Roman"/>
              </w:rPr>
            </w:pPr>
            <w:r>
              <w:rPr>
                <w:rFonts w:ascii="Times New Roman" w:hAnsi="Times New Roman" w:cs="Times New Roman"/>
              </w:rPr>
              <w:t>Maddox</w:t>
            </w:r>
          </w:p>
        </w:tc>
        <w:tc>
          <w:tcPr>
            <w:tcW w:w="6768" w:type="dxa"/>
          </w:tcPr>
          <w:p w:rsidR="00516333" w:rsidRDefault="00516333" w:rsidP="00A63671">
            <w:pPr>
              <w:rPr>
                <w:rFonts w:ascii="Times New Roman" w:hAnsi="Times New Roman" w:cs="Times New Roman"/>
              </w:rPr>
            </w:pPr>
            <w:r>
              <w:rPr>
                <w:rFonts w:ascii="Times New Roman" w:hAnsi="Times New Roman" w:cs="Times New Roman"/>
              </w:rPr>
              <w:t>AIM Center</w:t>
            </w:r>
          </w:p>
        </w:tc>
      </w:tr>
      <w:tr w:rsidR="00D56FAF" w:rsidRPr="001946B8" w:rsidTr="00A63671">
        <w:trPr>
          <w:jc w:val="center"/>
        </w:trPr>
        <w:tc>
          <w:tcPr>
            <w:tcW w:w="2088" w:type="dxa"/>
          </w:tcPr>
          <w:p w:rsidR="00D56FAF" w:rsidRDefault="00D56FAF" w:rsidP="00A63671">
            <w:pPr>
              <w:rPr>
                <w:rFonts w:ascii="Times New Roman" w:hAnsi="Times New Roman" w:cs="Times New Roman"/>
              </w:rPr>
            </w:pPr>
            <w:r>
              <w:rPr>
                <w:rFonts w:ascii="Times New Roman" w:hAnsi="Times New Roman" w:cs="Times New Roman"/>
              </w:rPr>
              <w:t>Lieutenant</w:t>
            </w:r>
          </w:p>
        </w:tc>
        <w:tc>
          <w:tcPr>
            <w:tcW w:w="2160" w:type="dxa"/>
          </w:tcPr>
          <w:p w:rsidR="00D56FAF" w:rsidRDefault="00D56FAF" w:rsidP="00A63671">
            <w:pPr>
              <w:rPr>
                <w:rFonts w:ascii="Times New Roman" w:hAnsi="Times New Roman" w:cs="Times New Roman"/>
              </w:rPr>
            </w:pPr>
            <w:r>
              <w:rPr>
                <w:rFonts w:ascii="Times New Roman" w:hAnsi="Times New Roman" w:cs="Times New Roman"/>
              </w:rPr>
              <w:t>Montgomery</w:t>
            </w:r>
          </w:p>
        </w:tc>
        <w:tc>
          <w:tcPr>
            <w:tcW w:w="6768" w:type="dxa"/>
          </w:tcPr>
          <w:p w:rsidR="00D56FAF" w:rsidRDefault="00D56FAF" w:rsidP="00977AF7">
            <w:pPr>
              <w:rPr>
                <w:rFonts w:ascii="Times New Roman" w:hAnsi="Times New Roman" w:cs="Times New Roman"/>
              </w:rPr>
            </w:pPr>
            <w:r>
              <w:rPr>
                <w:rFonts w:ascii="Times New Roman" w:hAnsi="Times New Roman" w:cs="Times New Roman"/>
              </w:rPr>
              <w:t>Chattanooga Police Department</w:t>
            </w:r>
          </w:p>
        </w:tc>
      </w:tr>
      <w:tr w:rsidR="00D56FAF" w:rsidRPr="001946B8" w:rsidTr="00676D34">
        <w:trPr>
          <w:jc w:val="center"/>
        </w:trPr>
        <w:tc>
          <w:tcPr>
            <w:tcW w:w="2088" w:type="dxa"/>
          </w:tcPr>
          <w:p w:rsidR="00D56FAF" w:rsidRPr="001946B8" w:rsidRDefault="00D56FAF" w:rsidP="00676D34">
            <w:pPr>
              <w:rPr>
                <w:rFonts w:ascii="Times New Roman" w:hAnsi="Times New Roman" w:cs="Times New Roman"/>
              </w:rPr>
            </w:pPr>
            <w:r>
              <w:rPr>
                <w:rFonts w:ascii="Times New Roman" w:hAnsi="Times New Roman" w:cs="Times New Roman"/>
              </w:rPr>
              <w:t xml:space="preserve">Maura </w:t>
            </w:r>
          </w:p>
        </w:tc>
        <w:tc>
          <w:tcPr>
            <w:tcW w:w="2160" w:type="dxa"/>
          </w:tcPr>
          <w:p w:rsidR="00D56FAF" w:rsidRPr="001946B8" w:rsidRDefault="00D56FAF" w:rsidP="00676D34">
            <w:pPr>
              <w:rPr>
                <w:rFonts w:ascii="Times New Roman" w:hAnsi="Times New Roman" w:cs="Times New Roman"/>
              </w:rPr>
            </w:pPr>
            <w:r>
              <w:rPr>
                <w:rFonts w:ascii="Times New Roman" w:hAnsi="Times New Roman" w:cs="Times New Roman"/>
              </w:rPr>
              <w:t>Sullivan</w:t>
            </w:r>
          </w:p>
        </w:tc>
        <w:tc>
          <w:tcPr>
            <w:tcW w:w="6768" w:type="dxa"/>
          </w:tcPr>
          <w:p w:rsidR="00D56FAF" w:rsidRDefault="00D56FAF" w:rsidP="00676D34">
            <w:pPr>
              <w:rPr>
                <w:rFonts w:ascii="Times New Roman" w:hAnsi="Times New Roman" w:cs="Times New Roman"/>
              </w:rPr>
            </w:pPr>
            <w:r>
              <w:rPr>
                <w:rFonts w:ascii="Times New Roman" w:hAnsi="Times New Roman" w:cs="Times New Roman"/>
              </w:rPr>
              <w:t>City of Chattanooga</w:t>
            </w:r>
          </w:p>
        </w:tc>
      </w:tr>
      <w:tr w:rsidR="00516333" w:rsidRPr="001946B8" w:rsidTr="00A63671">
        <w:trPr>
          <w:jc w:val="center"/>
        </w:trPr>
        <w:tc>
          <w:tcPr>
            <w:tcW w:w="2088" w:type="dxa"/>
          </w:tcPr>
          <w:p w:rsidR="00516333" w:rsidRPr="001946B8" w:rsidRDefault="00D56FAF" w:rsidP="00A63671">
            <w:pPr>
              <w:rPr>
                <w:rFonts w:ascii="Times New Roman" w:hAnsi="Times New Roman" w:cs="Times New Roman"/>
              </w:rPr>
            </w:pPr>
            <w:r>
              <w:rPr>
                <w:rFonts w:ascii="Times New Roman" w:hAnsi="Times New Roman" w:cs="Times New Roman"/>
              </w:rPr>
              <w:t>Jimmy</w:t>
            </w:r>
          </w:p>
        </w:tc>
        <w:tc>
          <w:tcPr>
            <w:tcW w:w="2160" w:type="dxa"/>
          </w:tcPr>
          <w:p w:rsidR="00516333" w:rsidRPr="001946B8" w:rsidRDefault="00D56FAF" w:rsidP="00A63671">
            <w:pPr>
              <w:rPr>
                <w:rFonts w:ascii="Times New Roman" w:hAnsi="Times New Roman" w:cs="Times New Roman"/>
              </w:rPr>
            </w:pPr>
            <w:r>
              <w:rPr>
                <w:rFonts w:ascii="Times New Roman" w:hAnsi="Times New Roman" w:cs="Times New Roman"/>
              </w:rPr>
              <w:t>Turner</w:t>
            </w:r>
          </w:p>
        </w:tc>
        <w:tc>
          <w:tcPr>
            <w:tcW w:w="6768" w:type="dxa"/>
          </w:tcPr>
          <w:p w:rsidR="00516333" w:rsidRDefault="00D56FAF" w:rsidP="00A63671">
            <w:pPr>
              <w:rPr>
                <w:rFonts w:ascii="Times New Roman" w:hAnsi="Times New Roman" w:cs="Times New Roman"/>
              </w:rPr>
            </w:pPr>
            <w:r>
              <w:rPr>
                <w:rFonts w:ascii="Times New Roman" w:hAnsi="Times New Roman" w:cs="Times New Roman"/>
              </w:rPr>
              <w:t>Community Kitchen</w:t>
            </w:r>
          </w:p>
        </w:tc>
      </w:tr>
      <w:tr w:rsidR="002420D2" w:rsidRPr="001946B8" w:rsidTr="00A63671">
        <w:trPr>
          <w:jc w:val="center"/>
        </w:trPr>
        <w:tc>
          <w:tcPr>
            <w:tcW w:w="2088" w:type="dxa"/>
          </w:tcPr>
          <w:p w:rsidR="002420D2" w:rsidRDefault="002420D2" w:rsidP="00A63671">
            <w:pPr>
              <w:rPr>
                <w:rFonts w:ascii="Times New Roman" w:hAnsi="Times New Roman" w:cs="Times New Roman"/>
              </w:rPr>
            </w:pPr>
            <w:r>
              <w:rPr>
                <w:rFonts w:ascii="Times New Roman" w:hAnsi="Times New Roman" w:cs="Times New Roman"/>
              </w:rPr>
              <w:t>Debbie</w:t>
            </w:r>
          </w:p>
        </w:tc>
        <w:tc>
          <w:tcPr>
            <w:tcW w:w="2160" w:type="dxa"/>
          </w:tcPr>
          <w:p w:rsidR="002420D2" w:rsidRDefault="002420D2" w:rsidP="00A63671">
            <w:pPr>
              <w:rPr>
                <w:rFonts w:ascii="Times New Roman" w:hAnsi="Times New Roman" w:cs="Times New Roman"/>
              </w:rPr>
            </w:pPr>
            <w:r>
              <w:rPr>
                <w:rFonts w:ascii="Times New Roman" w:hAnsi="Times New Roman" w:cs="Times New Roman"/>
              </w:rPr>
              <w:t>Weaver</w:t>
            </w:r>
          </w:p>
        </w:tc>
        <w:tc>
          <w:tcPr>
            <w:tcW w:w="6768" w:type="dxa"/>
          </w:tcPr>
          <w:p w:rsidR="002420D2" w:rsidRDefault="002420D2" w:rsidP="00A63671">
            <w:pPr>
              <w:rPr>
                <w:rFonts w:ascii="Times New Roman" w:hAnsi="Times New Roman" w:cs="Times New Roman"/>
              </w:rPr>
            </w:pPr>
            <w:r>
              <w:rPr>
                <w:rFonts w:ascii="Times New Roman" w:hAnsi="Times New Roman" w:cs="Times New Roman"/>
              </w:rPr>
              <w:t>Moccasin Bend Mental Health Institute</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 xml:space="preserve">Becky </w:t>
            </w:r>
          </w:p>
        </w:tc>
        <w:tc>
          <w:tcPr>
            <w:tcW w:w="2160" w:type="dxa"/>
          </w:tcPr>
          <w:p w:rsidR="00516333" w:rsidRPr="001946B8" w:rsidRDefault="00516333" w:rsidP="00A63671">
            <w:pPr>
              <w:rPr>
                <w:rFonts w:ascii="Times New Roman" w:hAnsi="Times New Roman" w:cs="Times New Roman"/>
              </w:rPr>
            </w:pPr>
            <w:proofErr w:type="spellStart"/>
            <w:r>
              <w:rPr>
                <w:rFonts w:ascii="Times New Roman" w:hAnsi="Times New Roman" w:cs="Times New Roman"/>
              </w:rPr>
              <w:t>Whelchel</w:t>
            </w:r>
            <w:proofErr w:type="spellEnd"/>
          </w:p>
        </w:tc>
        <w:tc>
          <w:tcPr>
            <w:tcW w:w="6768" w:type="dxa"/>
          </w:tcPr>
          <w:p w:rsidR="00516333" w:rsidRDefault="00516333" w:rsidP="00A63671">
            <w:pPr>
              <w:rPr>
                <w:rFonts w:ascii="Times New Roman" w:hAnsi="Times New Roman" w:cs="Times New Roman"/>
              </w:rPr>
            </w:pPr>
            <w:r>
              <w:rPr>
                <w:rFonts w:ascii="Times New Roman" w:hAnsi="Times New Roman" w:cs="Times New Roman"/>
              </w:rPr>
              <w:t>Metropolitan Ministries</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 xml:space="preserve">Donna  </w:t>
            </w:r>
          </w:p>
        </w:tc>
        <w:tc>
          <w:tcPr>
            <w:tcW w:w="2160" w:type="dxa"/>
          </w:tcPr>
          <w:p w:rsidR="00516333" w:rsidRPr="001946B8" w:rsidRDefault="00516333" w:rsidP="00A63671">
            <w:pPr>
              <w:rPr>
                <w:rFonts w:ascii="Times New Roman" w:hAnsi="Times New Roman" w:cs="Times New Roman"/>
              </w:rPr>
            </w:pPr>
            <w:r>
              <w:rPr>
                <w:rFonts w:ascii="Times New Roman" w:hAnsi="Times New Roman" w:cs="Times New Roman"/>
              </w:rPr>
              <w:t>Williams</w:t>
            </w:r>
          </w:p>
        </w:tc>
        <w:tc>
          <w:tcPr>
            <w:tcW w:w="6768" w:type="dxa"/>
          </w:tcPr>
          <w:p w:rsidR="00516333" w:rsidRDefault="00516333" w:rsidP="00A63671">
            <w:pPr>
              <w:rPr>
                <w:rFonts w:ascii="Times New Roman" w:hAnsi="Times New Roman" w:cs="Times New Roman"/>
              </w:rPr>
            </w:pPr>
            <w:r>
              <w:rPr>
                <w:rFonts w:ascii="Times New Roman" w:hAnsi="Times New Roman" w:cs="Times New Roman"/>
              </w:rPr>
              <w:t>City of Chattanooga</w:t>
            </w:r>
          </w:p>
        </w:tc>
      </w:tr>
      <w:tr w:rsidR="002420D2" w:rsidRPr="001946B8" w:rsidTr="00A63671">
        <w:trPr>
          <w:jc w:val="center"/>
        </w:trPr>
        <w:tc>
          <w:tcPr>
            <w:tcW w:w="2088" w:type="dxa"/>
          </w:tcPr>
          <w:p w:rsidR="002420D2" w:rsidRDefault="002420D2" w:rsidP="00A63671">
            <w:pPr>
              <w:rPr>
                <w:rFonts w:ascii="Times New Roman" w:hAnsi="Times New Roman" w:cs="Times New Roman"/>
              </w:rPr>
            </w:pPr>
            <w:r>
              <w:rPr>
                <w:rFonts w:ascii="Times New Roman" w:hAnsi="Times New Roman" w:cs="Times New Roman"/>
              </w:rPr>
              <w:t xml:space="preserve">Wendy </w:t>
            </w:r>
          </w:p>
        </w:tc>
        <w:tc>
          <w:tcPr>
            <w:tcW w:w="2160" w:type="dxa"/>
          </w:tcPr>
          <w:p w:rsidR="002420D2" w:rsidRDefault="002420D2" w:rsidP="00A63671">
            <w:pPr>
              <w:rPr>
                <w:rFonts w:ascii="Times New Roman" w:hAnsi="Times New Roman" w:cs="Times New Roman"/>
              </w:rPr>
            </w:pPr>
            <w:r>
              <w:rPr>
                <w:rFonts w:ascii="Times New Roman" w:hAnsi="Times New Roman" w:cs="Times New Roman"/>
              </w:rPr>
              <w:t>Winters</w:t>
            </w:r>
          </w:p>
        </w:tc>
        <w:tc>
          <w:tcPr>
            <w:tcW w:w="6768" w:type="dxa"/>
          </w:tcPr>
          <w:p w:rsidR="002420D2" w:rsidRDefault="002420D2" w:rsidP="00A63671">
            <w:pPr>
              <w:rPr>
                <w:rFonts w:ascii="Times New Roman" w:hAnsi="Times New Roman" w:cs="Times New Roman"/>
              </w:rPr>
            </w:pPr>
            <w:r>
              <w:rPr>
                <w:rFonts w:ascii="Times New Roman" w:hAnsi="Times New Roman" w:cs="Times New Roman"/>
              </w:rPr>
              <w:t>Chattanooga Regional Homeless Coalition</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 xml:space="preserve">Sam </w:t>
            </w:r>
          </w:p>
        </w:tc>
        <w:tc>
          <w:tcPr>
            <w:tcW w:w="2160" w:type="dxa"/>
          </w:tcPr>
          <w:p w:rsidR="00516333" w:rsidRPr="001946B8" w:rsidRDefault="00516333" w:rsidP="00A63671">
            <w:pPr>
              <w:rPr>
                <w:rFonts w:ascii="Times New Roman" w:hAnsi="Times New Roman" w:cs="Times New Roman"/>
              </w:rPr>
            </w:pPr>
            <w:r>
              <w:rPr>
                <w:rFonts w:ascii="Times New Roman" w:hAnsi="Times New Roman" w:cs="Times New Roman"/>
              </w:rPr>
              <w:t>Wolfe</w:t>
            </w:r>
          </w:p>
        </w:tc>
        <w:tc>
          <w:tcPr>
            <w:tcW w:w="6768" w:type="dxa"/>
          </w:tcPr>
          <w:p w:rsidR="00516333" w:rsidRDefault="00516333" w:rsidP="00A63671">
            <w:pPr>
              <w:rPr>
                <w:rFonts w:ascii="Times New Roman" w:hAnsi="Times New Roman" w:cs="Times New Roman"/>
              </w:rPr>
            </w:pPr>
            <w:r>
              <w:rPr>
                <w:rFonts w:ascii="Times New Roman" w:hAnsi="Times New Roman" w:cs="Times New Roman"/>
              </w:rPr>
              <w:t>City of Chattanooga</w:t>
            </w:r>
          </w:p>
        </w:tc>
      </w:tr>
      <w:tr w:rsidR="00516333" w:rsidRPr="001946B8" w:rsidTr="00A63671">
        <w:trPr>
          <w:jc w:val="center"/>
        </w:trPr>
        <w:tc>
          <w:tcPr>
            <w:tcW w:w="2088" w:type="dxa"/>
          </w:tcPr>
          <w:p w:rsidR="00516333" w:rsidRPr="001946B8" w:rsidRDefault="00516333" w:rsidP="00A63671">
            <w:pPr>
              <w:rPr>
                <w:rFonts w:ascii="Times New Roman" w:hAnsi="Times New Roman" w:cs="Times New Roman"/>
              </w:rPr>
            </w:pPr>
            <w:r>
              <w:rPr>
                <w:rFonts w:ascii="Times New Roman" w:hAnsi="Times New Roman" w:cs="Times New Roman"/>
              </w:rPr>
              <w:t xml:space="preserve">Tyler </w:t>
            </w:r>
          </w:p>
        </w:tc>
        <w:tc>
          <w:tcPr>
            <w:tcW w:w="2160" w:type="dxa"/>
          </w:tcPr>
          <w:p w:rsidR="00516333" w:rsidRPr="001946B8" w:rsidRDefault="00516333" w:rsidP="00A63671">
            <w:pPr>
              <w:rPr>
                <w:rFonts w:ascii="Times New Roman" w:hAnsi="Times New Roman" w:cs="Times New Roman"/>
              </w:rPr>
            </w:pPr>
            <w:proofErr w:type="spellStart"/>
            <w:r>
              <w:rPr>
                <w:rFonts w:ascii="Times New Roman" w:hAnsi="Times New Roman" w:cs="Times New Roman"/>
              </w:rPr>
              <w:t>Yount</w:t>
            </w:r>
            <w:proofErr w:type="spellEnd"/>
          </w:p>
        </w:tc>
        <w:tc>
          <w:tcPr>
            <w:tcW w:w="6768" w:type="dxa"/>
          </w:tcPr>
          <w:p w:rsidR="00516333" w:rsidRDefault="00516333" w:rsidP="00A63671">
            <w:pPr>
              <w:rPr>
                <w:rFonts w:ascii="Times New Roman" w:hAnsi="Times New Roman" w:cs="Times New Roman"/>
              </w:rPr>
            </w:pPr>
            <w:r>
              <w:rPr>
                <w:rFonts w:ascii="Times New Roman" w:hAnsi="Times New Roman" w:cs="Times New Roman"/>
              </w:rPr>
              <w:t>City of Chattanooga</w:t>
            </w:r>
          </w:p>
        </w:tc>
      </w:tr>
    </w:tbl>
    <w:p w:rsidR="00021610" w:rsidRDefault="00021610" w:rsidP="00C73B8E">
      <w:pPr>
        <w:spacing w:line="240" w:lineRule="auto"/>
        <w:rPr>
          <w:rFonts w:ascii="Times New Roman" w:hAnsi="Times New Roman" w:cs="Times New Roman"/>
          <w:sz w:val="24"/>
          <w:szCs w:val="24"/>
        </w:rPr>
      </w:pPr>
    </w:p>
    <w:p w:rsidR="00C736B3" w:rsidRDefault="00731B7B" w:rsidP="00C73B8E">
      <w:pPr>
        <w:spacing w:line="240" w:lineRule="auto"/>
        <w:rPr>
          <w:rFonts w:ascii="Times New Roman" w:hAnsi="Times New Roman" w:cs="Times New Roman"/>
          <w:sz w:val="24"/>
          <w:szCs w:val="24"/>
        </w:rPr>
      </w:pPr>
      <w:r>
        <w:rPr>
          <w:rFonts w:ascii="Times New Roman" w:hAnsi="Times New Roman" w:cs="Times New Roman"/>
          <w:sz w:val="24"/>
          <w:szCs w:val="24"/>
        </w:rPr>
        <w:tab/>
        <w:t>CICH C</w:t>
      </w:r>
      <w:r w:rsidR="002706BD">
        <w:rPr>
          <w:rFonts w:ascii="Times New Roman" w:hAnsi="Times New Roman" w:cs="Times New Roman"/>
          <w:sz w:val="24"/>
          <w:szCs w:val="24"/>
        </w:rPr>
        <w:t xml:space="preserve">o-chair </w:t>
      </w:r>
      <w:r w:rsidR="008025EF">
        <w:rPr>
          <w:rFonts w:ascii="Times New Roman" w:hAnsi="Times New Roman" w:cs="Times New Roman"/>
          <w:sz w:val="24"/>
          <w:szCs w:val="24"/>
        </w:rPr>
        <w:t>Donna Maddox</w:t>
      </w:r>
      <w:r w:rsidR="00C736B3">
        <w:rPr>
          <w:rFonts w:ascii="Times New Roman" w:hAnsi="Times New Roman" w:cs="Times New Roman"/>
          <w:sz w:val="24"/>
          <w:szCs w:val="24"/>
        </w:rPr>
        <w:t xml:space="preserve"> began the meeting with introductions.  </w:t>
      </w:r>
      <w:r w:rsidR="00D56FAF">
        <w:rPr>
          <w:rFonts w:ascii="Times New Roman" w:hAnsi="Times New Roman" w:cs="Times New Roman"/>
          <w:sz w:val="24"/>
          <w:szCs w:val="24"/>
        </w:rPr>
        <w:t>The above referenced individuals were</w:t>
      </w:r>
      <w:r w:rsidR="00811B5C">
        <w:rPr>
          <w:rFonts w:ascii="Times New Roman" w:hAnsi="Times New Roman" w:cs="Times New Roman"/>
          <w:sz w:val="24"/>
          <w:szCs w:val="24"/>
        </w:rPr>
        <w:t xml:space="preserve"> in attendance</w:t>
      </w:r>
      <w:r w:rsidR="00C736B3">
        <w:rPr>
          <w:rFonts w:ascii="Times New Roman" w:hAnsi="Times New Roman" w:cs="Times New Roman"/>
          <w:sz w:val="24"/>
          <w:szCs w:val="24"/>
        </w:rPr>
        <w:t>.</w:t>
      </w:r>
    </w:p>
    <w:p w:rsidR="00C736B3" w:rsidRDefault="00BE6DDD" w:rsidP="00C73B8E">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Betsy </w:t>
      </w:r>
      <w:proofErr w:type="spellStart"/>
      <w:r w:rsidR="00C736B3">
        <w:rPr>
          <w:rFonts w:ascii="Times New Roman" w:hAnsi="Times New Roman" w:cs="Times New Roman"/>
          <w:sz w:val="24"/>
          <w:szCs w:val="24"/>
        </w:rPr>
        <w:t>McCright</w:t>
      </w:r>
      <w:proofErr w:type="spellEnd"/>
      <w:r w:rsidR="00C736B3">
        <w:rPr>
          <w:rFonts w:ascii="Times New Roman" w:hAnsi="Times New Roman" w:cs="Times New Roman"/>
          <w:sz w:val="24"/>
          <w:szCs w:val="24"/>
        </w:rPr>
        <w:t xml:space="preserve"> </w:t>
      </w:r>
      <w:r w:rsidR="008C76EC">
        <w:rPr>
          <w:rFonts w:ascii="Times New Roman" w:hAnsi="Times New Roman" w:cs="Times New Roman"/>
          <w:sz w:val="24"/>
          <w:szCs w:val="24"/>
        </w:rPr>
        <w:t>presented the minutes</w:t>
      </w:r>
      <w:r w:rsidR="00685750">
        <w:rPr>
          <w:rFonts w:ascii="Times New Roman" w:hAnsi="Times New Roman" w:cs="Times New Roman"/>
          <w:sz w:val="24"/>
          <w:szCs w:val="24"/>
        </w:rPr>
        <w:t xml:space="preserve"> of the meeting o</w:t>
      </w:r>
      <w:r w:rsidR="008025EF">
        <w:rPr>
          <w:rFonts w:ascii="Times New Roman" w:hAnsi="Times New Roman" w:cs="Times New Roman"/>
          <w:sz w:val="24"/>
          <w:szCs w:val="24"/>
        </w:rPr>
        <w:t xml:space="preserve">n </w:t>
      </w:r>
      <w:r w:rsidR="00D56FAF">
        <w:rPr>
          <w:rFonts w:ascii="Times New Roman" w:hAnsi="Times New Roman" w:cs="Times New Roman"/>
          <w:sz w:val="24"/>
          <w:szCs w:val="24"/>
        </w:rPr>
        <w:t xml:space="preserve">May </w:t>
      </w:r>
      <w:r w:rsidR="00743DF5">
        <w:rPr>
          <w:rFonts w:ascii="Times New Roman" w:hAnsi="Times New Roman" w:cs="Times New Roman"/>
          <w:sz w:val="24"/>
          <w:szCs w:val="24"/>
        </w:rPr>
        <w:t>21</w:t>
      </w:r>
      <w:r w:rsidR="008025EF">
        <w:rPr>
          <w:rFonts w:ascii="Times New Roman" w:hAnsi="Times New Roman" w:cs="Times New Roman"/>
          <w:sz w:val="24"/>
          <w:szCs w:val="24"/>
        </w:rPr>
        <w:t>, 2019</w:t>
      </w:r>
      <w:r w:rsidR="00907682">
        <w:rPr>
          <w:rFonts w:ascii="Times New Roman" w:hAnsi="Times New Roman" w:cs="Times New Roman"/>
          <w:sz w:val="24"/>
          <w:szCs w:val="24"/>
        </w:rPr>
        <w:t xml:space="preserve"> to the C</w:t>
      </w:r>
      <w:r w:rsidR="008C76EC">
        <w:rPr>
          <w:rFonts w:ascii="Times New Roman" w:hAnsi="Times New Roman" w:cs="Times New Roman"/>
          <w:sz w:val="24"/>
          <w:szCs w:val="24"/>
        </w:rPr>
        <w:t>ouncil for consideration.  Upon a motion</w:t>
      </w:r>
      <w:r w:rsidR="00685750">
        <w:rPr>
          <w:rFonts w:ascii="Times New Roman" w:hAnsi="Times New Roman" w:cs="Times New Roman"/>
          <w:sz w:val="24"/>
          <w:szCs w:val="24"/>
        </w:rPr>
        <w:t xml:space="preserve"> to approve </w:t>
      </w:r>
      <w:r w:rsidR="00685750" w:rsidRPr="00DE33AF">
        <w:rPr>
          <w:rFonts w:ascii="Times New Roman" w:hAnsi="Times New Roman" w:cs="Times New Roman"/>
          <w:sz w:val="24"/>
          <w:szCs w:val="24"/>
        </w:rPr>
        <w:t xml:space="preserve">by </w:t>
      </w:r>
      <w:r w:rsidR="00743DF5">
        <w:rPr>
          <w:rFonts w:ascii="Times New Roman" w:hAnsi="Times New Roman" w:cs="Times New Roman"/>
          <w:sz w:val="24"/>
          <w:szCs w:val="24"/>
        </w:rPr>
        <w:t xml:space="preserve">Becky </w:t>
      </w:r>
      <w:proofErr w:type="spellStart"/>
      <w:r w:rsidR="00743DF5">
        <w:rPr>
          <w:rFonts w:ascii="Times New Roman" w:hAnsi="Times New Roman" w:cs="Times New Roman"/>
          <w:sz w:val="24"/>
          <w:szCs w:val="24"/>
        </w:rPr>
        <w:t>Whelchel</w:t>
      </w:r>
      <w:proofErr w:type="spellEnd"/>
      <w:r w:rsidR="00743DF5">
        <w:rPr>
          <w:rFonts w:ascii="Times New Roman" w:hAnsi="Times New Roman" w:cs="Times New Roman"/>
          <w:sz w:val="24"/>
          <w:szCs w:val="24"/>
        </w:rPr>
        <w:t>,</w:t>
      </w:r>
      <w:r w:rsidR="00DE33AF" w:rsidRPr="00DE33AF">
        <w:rPr>
          <w:rFonts w:ascii="Times New Roman" w:hAnsi="Times New Roman" w:cs="Times New Roman"/>
          <w:sz w:val="24"/>
          <w:szCs w:val="24"/>
        </w:rPr>
        <w:t xml:space="preserve"> </w:t>
      </w:r>
      <w:r w:rsidR="00731B7B" w:rsidRPr="00DE33AF">
        <w:rPr>
          <w:rFonts w:ascii="Times New Roman" w:hAnsi="Times New Roman" w:cs="Times New Roman"/>
          <w:sz w:val="24"/>
          <w:szCs w:val="24"/>
        </w:rPr>
        <w:t>seconded by</w:t>
      </w:r>
      <w:r>
        <w:rPr>
          <w:rFonts w:ascii="Times New Roman" w:hAnsi="Times New Roman" w:cs="Times New Roman"/>
          <w:sz w:val="24"/>
          <w:szCs w:val="24"/>
        </w:rPr>
        <w:t xml:space="preserve"> </w:t>
      </w:r>
      <w:r w:rsidR="00743DF5">
        <w:rPr>
          <w:rFonts w:ascii="Times New Roman" w:hAnsi="Times New Roman" w:cs="Times New Roman"/>
          <w:sz w:val="24"/>
          <w:szCs w:val="24"/>
        </w:rPr>
        <w:t xml:space="preserve">Julia </w:t>
      </w:r>
      <w:proofErr w:type="spellStart"/>
      <w:r w:rsidR="00743DF5">
        <w:rPr>
          <w:rFonts w:ascii="Times New Roman" w:hAnsi="Times New Roman" w:cs="Times New Roman"/>
          <w:sz w:val="24"/>
          <w:szCs w:val="24"/>
        </w:rPr>
        <w:t>Bursch</w:t>
      </w:r>
      <w:proofErr w:type="spellEnd"/>
      <w:r w:rsidR="00743DF5">
        <w:rPr>
          <w:rFonts w:ascii="Times New Roman" w:hAnsi="Times New Roman" w:cs="Times New Roman"/>
          <w:sz w:val="24"/>
          <w:szCs w:val="24"/>
        </w:rPr>
        <w:t>,</w:t>
      </w:r>
      <w:r w:rsidR="00731B7B" w:rsidRPr="00DE33AF">
        <w:rPr>
          <w:rFonts w:ascii="Times New Roman" w:hAnsi="Times New Roman" w:cs="Times New Roman"/>
          <w:sz w:val="24"/>
          <w:szCs w:val="24"/>
        </w:rPr>
        <w:t xml:space="preserve"> the vote carried unanimously.</w:t>
      </w:r>
      <w:r w:rsidR="00731B7B">
        <w:rPr>
          <w:rFonts w:ascii="Times New Roman" w:hAnsi="Times New Roman" w:cs="Times New Roman"/>
          <w:sz w:val="24"/>
          <w:szCs w:val="24"/>
        </w:rPr>
        <w:t xml:space="preserve">  </w:t>
      </w:r>
    </w:p>
    <w:p w:rsidR="00C84000" w:rsidRPr="00C84000" w:rsidRDefault="00C84000" w:rsidP="002706B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City of Chattanooga’s Homeless Program</w:t>
      </w:r>
    </w:p>
    <w:p w:rsidR="00743DF5" w:rsidRDefault="00731B7B" w:rsidP="002706BD">
      <w:pPr>
        <w:spacing w:line="240" w:lineRule="auto"/>
        <w:rPr>
          <w:rFonts w:ascii="Times New Roman" w:hAnsi="Times New Roman" w:cs="Times New Roman"/>
          <w:sz w:val="24"/>
          <w:szCs w:val="24"/>
        </w:rPr>
      </w:pPr>
      <w:r>
        <w:rPr>
          <w:rFonts w:ascii="Times New Roman" w:hAnsi="Times New Roman" w:cs="Times New Roman"/>
          <w:sz w:val="24"/>
          <w:szCs w:val="24"/>
        </w:rPr>
        <w:tab/>
      </w:r>
      <w:r w:rsidR="00743DF5">
        <w:rPr>
          <w:rFonts w:ascii="Times New Roman" w:hAnsi="Times New Roman" w:cs="Times New Roman"/>
          <w:sz w:val="24"/>
          <w:szCs w:val="24"/>
        </w:rPr>
        <w:t xml:space="preserve">Sam Wolfe provided an update on the City of Chattanooga’s Homeless Program. The Program has shifted </w:t>
      </w:r>
      <w:r w:rsidR="000C025F">
        <w:rPr>
          <w:rFonts w:ascii="Times New Roman" w:hAnsi="Times New Roman" w:cs="Times New Roman"/>
          <w:sz w:val="24"/>
          <w:szCs w:val="24"/>
        </w:rPr>
        <w:t>focus</w:t>
      </w:r>
      <w:r w:rsidR="00743DF5">
        <w:rPr>
          <w:rFonts w:ascii="Times New Roman" w:hAnsi="Times New Roman" w:cs="Times New Roman"/>
          <w:sz w:val="24"/>
          <w:szCs w:val="24"/>
        </w:rPr>
        <w:t xml:space="preserve"> to the non-chronically homeless population of mid-acuity and provides wraparound services to the individuals/families for up to six months after enrollment in the Program.  Mr. Wolfe reviewed the various positions and roles of each position:  Service Coordinator, Housing Navigator, and Outreach Workers.</w:t>
      </w:r>
      <w:r w:rsidR="00C84000">
        <w:rPr>
          <w:rFonts w:ascii="Times New Roman" w:hAnsi="Times New Roman" w:cs="Times New Roman"/>
          <w:sz w:val="24"/>
          <w:szCs w:val="24"/>
        </w:rPr>
        <w:t xml:space="preserve"> The qualifications to participate in the program include: person/family meets HUD definition of homelessness, </w:t>
      </w:r>
      <w:r w:rsidR="00C84000">
        <w:rPr>
          <w:rFonts w:ascii="Times New Roman" w:hAnsi="Times New Roman" w:cs="Times New Roman"/>
          <w:sz w:val="24"/>
          <w:szCs w:val="24"/>
        </w:rPr>
        <w:lastRenderedPageBreak/>
        <w:t>reside</w:t>
      </w:r>
      <w:r w:rsidR="000C025F">
        <w:rPr>
          <w:rFonts w:ascii="Times New Roman" w:hAnsi="Times New Roman" w:cs="Times New Roman"/>
          <w:sz w:val="24"/>
          <w:szCs w:val="24"/>
        </w:rPr>
        <w:t>s</w:t>
      </w:r>
      <w:r w:rsidR="00C84000">
        <w:rPr>
          <w:rFonts w:ascii="Times New Roman" w:hAnsi="Times New Roman" w:cs="Times New Roman"/>
          <w:sz w:val="24"/>
          <w:szCs w:val="24"/>
        </w:rPr>
        <w:t xml:space="preserve"> in Hamilton County, score</w:t>
      </w:r>
      <w:r w:rsidR="000C025F">
        <w:rPr>
          <w:rFonts w:ascii="Times New Roman" w:hAnsi="Times New Roman" w:cs="Times New Roman"/>
          <w:sz w:val="24"/>
          <w:szCs w:val="24"/>
        </w:rPr>
        <w:t>s</w:t>
      </w:r>
      <w:r w:rsidR="00C84000">
        <w:rPr>
          <w:rFonts w:ascii="Times New Roman" w:hAnsi="Times New Roman" w:cs="Times New Roman"/>
          <w:sz w:val="24"/>
          <w:szCs w:val="24"/>
        </w:rPr>
        <w:t xml:space="preserve"> 3-5 on VI-SPDAT (individuals), score</w:t>
      </w:r>
      <w:r w:rsidR="000C025F">
        <w:rPr>
          <w:rFonts w:ascii="Times New Roman" w:hAnsi="Times New Roman" w:cs="Times New Roman"/>
          <w:sz w:val="24"/>
          <w:szCs w:val="24"/>
        </w:rPr>
        <w:t>s</w:t>
      </w:r>
      <w:r w:rsidR="00C84000">
        <w:rPr>
          <w:rFonts w:ascii="Times New Roman" w:hAnsi="Times New Roman" w:cs="Times New Roman"/>
          <w:sz w:val="24"/>
          <w:szCs w:val="24"/>
        </w:rPr>
        <w:t xml:space="preserve"> 4-8 on VI-SPDAT (families), </w:t>
      </w:r>
      <w:r w:rsidR="000C025F">
        <w:rPr>
          <w:rFonts w:ascii="Times New Roman" w:hAnsi="Times New Roman" w:cs="Times New Roman"/>
          <w:sz w:val="24"/>
          <w:szCs w:val="24"/>
        </w:rPr>
        <w:t xml:space="preserve">with a priority for people who are unsheltered.  </w:t>
      </w:r>
      <w:r w:rsidR="00C84000">
        <w:rPr>
          <w:rFonts w:ascii="Times New Roman" w:hAnsi="Times New Roman" w:cs="Times New Roman"/>
          <w:sz w:val="24"/>
          <w:szCs w:val="24"/>
        </w:rPr>
        <w:t xml:space="preserve"> The City is working with C</w:t>
      </w:r>
      <w:r w:rsidR="000C025F">
        <w:rPr>
          <w:rFonts w:ascii="Times New Roman" w:hAnsi="Times New Roman" w:cs="Times New Roman"/>
          <w:sz w:val="24"/>
          <w:szCs w:val="24"/>
        </w:rPr>
        <w:t>hattanooga Housing Authority (C</w:t>
      </w:r>
      <w:r w:rsidR="00C84000">
        <w:rPr>
          <w:rFonts w:ascii="Times New Roman" w:hAnsi="Times New Roman" w:cs="Times New Roman"/>
          <w:sz w:val="24"/>
          <w:szCs w:val="24"/>
        </w:rPr>
        <w:t>HA</w:t>
      </w:r>
      <w:r w:rsidR="000C025F">
        <w:rPr>
          <w:rFonts w:ascii="Times New Roman" w:hAnsi="Times New Roman" w:cs="Times New Roman"/>
          <w:sz w:val="24"/>
          <w:szCs w:val="24"/>
        </w:rPr>
        <w:t>)</w:t>
      </w:r>
      <w:r w:rsidR="00C84000">
        <w:rPr>
          <w:rFonts w:ascii="Times New Roman" w:hAnsi="Times New Roman" w:cs="Times New Roman"/>
          <w:sz w:val="24"/>
          <w:szCs w:val="24"/>
        </w:rPr>
        <w:t xml:space="preserve"> to house these people using Housing Choice Vouchers.</w:t>
      </w:r>
    </w:p>
    <w:p w:rsidR="00C84000" w:rsidRPr="00656760" w:rsidRDefault="00C84000" w:rsidP="00C84000">
      <w:pPr>
        <w:spacing w:line="240" w:lineRule="auto"/>
        <w:rPr>
          <w:rFonts w:ascii="Times New Roman" w:hAnsi="Times New Roman" w:cs="Times New Roman"/>
          <w:b/>
          <w:sz w:val="24"/>
          <w:szCs w:val="24"/>
          <w:u w:val="single"/>
        </w:rPr>
      </w:pPr>
      <w:r w:rsidRPr="00656760">
        <w:rPr>
          <w:rFonts w:ascii="Times New Roman" w:hAnsi="Times New Roman" w:cs="Times New Roman"/>
          <w:b/>
          <w:sz w:val="24"/>
          <w:szCs w:val="24"/>
          <w:u w:val="single"/>
        </w:rPr>
        <w:t>Flexible Housing Fund</w:t>
      </w:r>
      <w:r>
        <w:rPr>
          <w:rFonts w:ascii="Times New Roman" w:hAnsi="Times New Roman" w:cs="Times New Roman"/>
          <w:b/>
          <w:sz w:val="24"/>
          <w:szCs w:val="24"/>
          <w:u w:val="single"/>
        </w:rPr>
        <w:t xml:space="preserve"> Working Group</w:t>
      </w:r>
    </w:p>
    <w:p w:rsidR="00743DF5" w:rsidRDefault="00743DF5" w:rsidP="00743DF5">
      <w:pPr>
        <w:spacing w:line="240" w:lineRule="auto"/>
        <w:ind w:firstLine="720"/>
        <w:rPr>
          <w:rFonts w:ascii="Times New Roman" w:hAnsi="Times New Roman" w:cs="Times New Roman"/>
          <w:sz w:val="24"/>
          <w:szCs w:val="24"/>
        </w:rPr>
      </w:pPr>
      <w:r>
        <w:rPr>
          <w:rFonts w:ascii="Times New Roman" w:hAnsi="Times New Roman" w:cs="Times New Roman"/>
          <w:sz w:val="24"/>
          <w:szCs w:val="24"/>
        </w:rPr>
        <w:t>Mr. Wolfe reviewed the Flexible Housing Fund, a fund of $400,000 provided by the City of Chattanooga.  Family Promise is administering the distribution of funds.  Since the fund’s inception in August, Ms. Galloway advised that 11 requests had been funded in a total amount of $4,000.  The funds may be used for utility debt, move-in costs, debts to C</w:t>
      </w:r>
      <w:r w:rsidR="000C025F">
        <w:rPr>
          <w:rFonts w:ascii="Times New Roman" w:hAnsi="Times New Roman" w:cs="Times New Roman"/>
          <w:sz w:val="24"/>
          <w:szCs w:val="24"/>
        </w:rPr>
        <w:t>HA</w:t>
      </w:r>
      <w:r>
        <w:rPr>
          <w:rFonts w:ascii="Times New Roman" w:hAnsi="Times New Roman" w:cs="Times New Roman"/>
          <w:sz w:val="24"/>
          <w:szCs w:val="24"/>
        </w:rPr>
        <w:t>, and other financial barriers to a person/family being housed.  Mr. Wolfe advised that the process for application is under review and may be modified based on experience gained in the fund’s administration.</w:t>
      </w:r>
    </w:p>
    <w:p w:rsidR="00C84000" w:rsidRDefault="00C84000" w:rsidP="00C8400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Landlord Outreach &amp; Housing Navigation</w:t>
      </w:r>
    </w:p>
    <w:p w:rsidR="00C84000" w:rsidRPr="00C84000" w:rsidRDefault="00C84000" w:rsidP="00C8400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Mr. Wolfe advised that </w:t>
      </w:r>
      <w:r w:rsidR="000C025F">
        <w:rPr>
          <w:rFonts w:ascii="Times New Roman" w:hAnsi="Times New Roman" w:cs="Times New Roman"/>
          <w:sz w:val="24"/>
          <w:szCs w:val="24"/>
        </w:rPr>
        <w:t>t</w:t>
      </w:r>
      <w:r>
        <w:rPr>
          <w:rFonts w:ascii="Times New Roman" w:hAnsi="Times New Roman" w:cs="Times New Roman"/>
          <w:sz w:val="24"/>
          <w:szCs w:val="24"/>
        </w:rPr>
        <w:t xml:space="preserve">his group is working with the City’s Department of Economic and Community Development to identify landlords who may be willing to rent to people experiencing homelessness.  They </w:t>
      </w:r>
      <w:r w:rsidR="005503F8">
        <w:rPr>
          <w:rFonts w:ascii="Times New Roman" w:hAnsi="Times New Roman" w:cs="Times New Roman"/>
          <w:sz w:val="24"/>
          <w:szCs w:val="24"/>
        </w:rPr>
        <w:t xml:space="preserve">have identified </w:t>
      </w:r>
      <w:r>
        <w:rPr>
          <w:rFonts w:ascii="Times New Roman" w:hAnsi="Times New Roman" w:cs="Times New Roman"/>
          <w:sz w:val="24"/>
          <w:szCs w:val="24"/>
        </w:rPr>
        <w:t>the top three barriers to a person</w:t>
      </w:r>
      <w:r w:rsidR="000C025F">
        <w:rPr>
          <w:rFonts w:ascii="Times New Roman" w:hAnsi="Times New Roman" w:cs="Times New Roman"/>
          <w:sz w:val="24"/>
          <w:szCs w:val="24"/>
        </w:rPr>
        <w:t>/family</w:t>
      </w:r>
      <w:r>
        <w:rPr>
          <w:rFonts w:ascii="Times New Roman" w:hAnsi="Times New Roman" w:cs="Times New Roman"/>
          <w:sz w:val="24"/>
          <w:szCs w:val="24"/>
        </w:rPr>
        <w:t xml:space="preserve"> becoming housed</w:t>
      </w:r>
      <w:r w:rsidR="005503F8">
        <w:rPr>
          <w:rFonts w:ascii="Times New Roman" w:hAnsi="Times New Roman" w:cs="Times New Roman"/>
          <w:sz w:val="24"/>
          <w:szCs w:val="24"/>
        </w:rPr>
        <w:t xml:space="preserve">, </w:t>
      </w:r>
      <w:r>
        <w:rPr>
          <w:rFonts w:ascii="Times New Roman" w:hAnsi="Times New Roman" w:cs="Times New Roman"/>
          <w:sz w:val="24"/>
          <w:szCs w:val="24"/>
        </w:rPr>
        <w:t xml:space="preserve"> and</w:t>
      </w:r>
      <w:r w:rsidR="005503F8">
        <w:rPr>
          <w:rFonts w:ascii="Times New Roman" w:hAnsi="Times New Roman" w:cs="Times New Roman"/>
          <w:sz w:val="24"/>
          <w:szCs w:val="24"/>
        </w:rPr>
        <w:t xml:space="preserve"> plan to</w:t>
      </w:r>
      <w:r>
        <w:rPr>
          <w:rFonts w:ascii="Times New Roman" w:hAnsi="Times New Roman" w:cs="Times New Roman"/>
          <w:sz w:val="24"/>
          <w:szCs w:val="24"/>
        </w:rPr>
        <w:t xml:space="preserve"> speak with landlords about how to overcome the identified barriers.  Currently, Mr. Wolfe’s staff is identifying more available units than are needed each month.  Ms. Hutson asked to whom </w:t>
      </w:r>
      <w:r w:rsidR="007E6E57">
        <w:rPr>
          <w:rFonts w:ascii="Times New Roman" w:hAnsi="Times New Roman" w:cs="Times New Roman"/>
          <w:sz w:val="24"/>
          <w:szCs w:val="24"/>
        </w:rPr>
        <w:t xml:space="preserve">United Way should refer </w:t>
      </w:r>
      <w:r>
        <w:rPr>
          <w:rFonts w:ascii="Times New Roman" w:hAnsi="Times New Roman" w:cs="Times New Roman"/>
          <w:sz w:val="24"/>
          <w:szCs w:val="24"/>
        </w:rPr>
        <w:t>211 callers experiencing homelessness</w:t>
      </w:r>
      <w:r w:rsidR="007E6E57">
        <w:rPr>
          <w:rFonts w:ascii="Times New Roman" w:hAnsi="Times New Roman" w:cs="Times New Roman"/>
          <w:sz w:val="24"/>
          <w:szCs w:val="24"/>
        </w:rPr>
        <w:t xml:space="preserve">.  Mr. Wolfe suggested that such callers should contact </w:t>
      </w:r>
      <w:r w:rsidR="000C025F">
        <w:rPr>
          <w:rFonts w:ascii="Times New Roman" w:hAnsi="Times New Roman" w:cs="Times New Roman"/>
          <w:sz w:val="24"/>
          <w:szCs w:val="24"/>
        </w:rPr>
        <w:t>“</w:t>
      </w:r>
      <w:r w:rsidR="007E6E57">
        <w:rPr>
          <w:rFonts w:ascii="Times New Roman" w:hAnsi="Times New Roman" w:cs="Times New Roman"/>
          <w:sz w:val="24"/>
          <w:szCs w:val="24"/>
        </w:rPr>
        <w:t>Emma</w:t>
      </w:r>
      <w:r w:rsidR="000C025F">
        <w:rPr>
          <w:rFonts w:ascii="Times New Roman" w:hAnsi="Times New Roman" w:cs="Times New Roman"/>
          <w:sz w:val="24"/>
          <w:szCs w:val="24"/>
        </w:rPr>
        <w:t>”</w:t>
      </w:r>
      <w:r w:rsidR="007E6E57">
        <w:rPr>
          <w:rFonts w:ascii="Times New Roman" w:hAnsi="Times New Roman" w:cs="Times New Roman"/>
          <w:sz w:val="24"/>
          <w:szCs w:val="24"/>
        </w:rPr>
        <w:t xml:space="preserve"> at Chattanooga Regional Homeless Coalition.  </w:t>
      </w:r>
    </w:p>
    <w:p w:rsidR="007E6E57" w:rsidRPr="00656760" w:rsidRDefault="007E6E57" w:rsidP="007E6E5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Emergency Shelter Working Group</w:t>
      </w:r>
    </w:p>
    <w:p w:rsidR="00C84000" w:rsidRDefault="007E6E57" w:rsidP="00743DF5">
      <w:pPr>
        <w:spacing w:line="240" w:lineRule="auto"/>
        <w:ind w:firstLine="720"/>
        <w:rPr>
          <w:rFonts w:ascii="Times New Roman" w:hAnsi="Times New Roman" w:cs="Times New Roman"/>
          <w:sz w:val="24"/>
          <w:szCs w:val="24"/>
        </w:rPr>
      </w:pPr>
      <w:r>
        <w:rPr>
          <w:rFonts w:ascii="Times New Roman" w:hAnsi="Times New Roman" w:cs="Times New Roman"/>
          <w:sz w:val="24"/>
          <w:szCs w:val="24"/>
        </w:rPr>
        <w:t>Jimmy Turner, advised that the Point in Time Count showed that on any given night, there are 200 persons in need of shelter.  Initial investigation by the working group projected a shelter consisting of 16,000 square feet on one level with 100-150 beds, with some overflow capacity.  Early projections include a cost of $150 per square foot for a total development cost of $2.5 M.  The group projects tha</w:t>
      </w:r>
      <w:r w:rsidR="000C025F">
        <w:rPr>
          <w:rFonts w:ascii="Times New Roman" w:hAnsi="Times New Roman" w:cs="Times New Roman"/>
          <w:sz w:val="24"/>
          <w:szCs w:val="24"/>
        </w:rPr>
        <w:t xml:space="preserve">t beds, laundry facilities, etc. </w:t>
      </w:r>
      <w:r>
        <w:rPr>
          <w:rFonts w:ascii="Times New Roman" w:hAnsi="Times New Roman" w:cs="Times New Roman"/>
          <w:sz w:val="24"/>
          <w:szCs w:val="24"/>
        </w:rPr>
        <w:t xml:space="preserve">will cost $1M, and the ongoing expenses to operate will cost $1-$1.5 M annually.   Jens Christensen added that there was no set location for the Shelter at this time.    </w:t>
      </w:r>
    </w:p>
    <w:p w:rsidR="00656760" w:rsidRPr="00656760" w:rsidRDefault="00656760" w:rsidP="0065676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Chronic Program Working Group</w:t>
      </w:r>
    </w:p>
    <w:p w:rsidR="00DD016C" w:rsidRDefault="00BE6DDD" w:rsidP="00656760">
      <w:pPr>
        <w:spacing w:line="240" w:lineRule="auto"/>
        <w:rPr>
          <w:rFonts w:ascii="Times New Roman" w:hAnsi="Times New Roman" w:cs="Times New Roman"/>
          <w:sz w:val="24"/>
          <w:szCs w:val="24"/>
        </w:rPr>
      </w:pPr>
      <w:r>
        <w:rPr>
          <w:rFonts w:ascii="Times New Roman" w:hAnsi="Times New Roman" w:cs="Times New Roman"/>
          <w:sz w:val="24"/>
          <w:szCs w:val="24"/>
        </w:rPr>
        <w:tab/>
      </w:r>
      <w:r w:rsidR="007E6E57">
        <w:rPr>
          <w:rFonts w:ascii="Times New Roman" w:hAnsi="Times New Roman" w:cs="Times New Roman"/>
          <w:sz w:val="24"/>
          <w:szCs w:val="24"/>
        </w:rPr>
        <w:t xml:space="preserve">Mr. Wolfe advised that the group has been working on a Request for Proposals from partners who are willing to work with the chronically homeless population.  </w:t>
      </w:r>
      <w:r w:rsidR="00DD016C">
        <w:rPr>
          <w:rFonts w:ascii="Times New Roman" w:hAnsi="Times New Roman" w:cs="Times New Roman"/>
          <w:sz w:val="24"/>
          <w:szCs w:val="24"/>
        </w:rPr>
        <w:t xml:space="preserve">It is expected that partners will propose to increase staff size to adopt the caseload.  </w:t>
      </w:r>
      <w:r w:rsidR="007E6E57">
        <w:rPr>
          <w:rFonts w:ascii="Times New Roman" w:hAnsi="Times New Roman" w:cs="Times New Roman"/>
          <w:sz w:val="24"/>
          <w:szCs w:val="24"/>
        </w:rPr>
        <w:t>It will be necessary to raise the</w:t>
      </w:r>
      <w:r w:rsidR="000C025F">
        <w:rPr>
          <w:rFonts w:ascii="Times New Roman" w:hAnsi="Times New Roman" w:cs="Times New Roman"/>
          <w:sz w:val="24"/>
          <w:szCs w:val="24"/>
        </w:rPr>
        <w:t xml:space="preserve"> estimated $750,000</w:t>
      </w:r>
      <w:r w:rsidR="007E6E57">
        <w:rPr>
          <w:rFonts w:ascii="Times New Roman" w:hAnsi="Times New Roman" w:cs="Times New Roman"/>
          <w:sz w:val="24"/>
          <w:szCs w:val="24"/>
        </w:rPr>
        <w:t xml:space="preserve"> funds to support this initiative.  It is expected that the RFP will be published in September</w:t>
      </w:r>
      <w:r w:rsidR="00DD016C">
        <w:rPr>
          <w:rFonts w:ascii="Times New Roman" w:hAnsi="Times New Roman" w:cs="Times New Roman"/>
          <w:sz w:val="24"/>
          <w:szCs w:val="24"/>
        </w:rPr>
        <w:t xml:space="preserve">, with a public information meeting in September, and deadline for application sometime in October.   </w:t>
      </w:r>
      <w:bookmarkStart w:id="0" w:name="_GoBack"/>
      <w:bookmarkEnd w:id="0"/>
    </w:p>
    <w:p w:rsidR="00DD016C" w:rsidRPr="00656760" w:rsidRDefault="00C81659" w:rsidP="00DD016C">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DD016C">
        <w:rPr>
          <w:rFonts w:ascii="Times New Roman" w:hAnsi="Times New Roman" w:cs="Times New Roman"/>
          <w:b/>
          <w:sz w:val="24"/>
          <w:szCs w:val="24"/>
          <w:u w:val="single"/>
        </w:rPr>
        <w:t>211 Redesign Working Group</w:t>
      </w:r>
    </w:p>
    <w:p w:rsidR="00DD016C" w:rsidRDefault="00DD016C" w:rsidP="00DD016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Carmen Hutson reported that the United Way has engaged interns to update the over 5,000 resources in the 211 resource database.  She asked that providers update their information in Service Point.  The goal for completion is the end of 2019. </w:t>
      </w:r>
    </w:p>
    <w:p w:rsidR="00DE33AF" w:rsidRPr="00656760" w:rsidRDefault="00DE33AF" w:rsidP="00DE33A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Coordinated Entry Working Group</w:t>
      </w:r>
    </w:p>
    <w:p w:rsidR="00DE33AF" w:rsidRDefault="00BE6DDD" w:rsidP="00656760">
      <w:pPr>
        <w:spacing w:line="240" w:lineRule="auto"/>
        <w:rPr>
          <w:rFonts w:ascii="Times New Roman" w:hAnsi="Times New Roman" w:cs="Times New Roman"/>
          <w:sz w:val="24"/>
          <w:szCs w:val="24"/>
        </w:rPr>
      </w:pPr>
      <w:r>
        <w:rPr>
          <w:rFonts w:ascii="Times New Roman" w:hAnsi="Times New Roman" w:cs="Times New Roman"/>
          <w:sz w:val="24"/>
          <w:szCs w:val="24"/>
        </w:rPr>
        <w:tab/>
      </w:r>
      <w:r w:rsidR="00DD016C">
        <w:rPr>
          <w:rFonts w:ascii="Times New Roman" w:hAnsi="Times New Roman" w:cs="Times New Roman"/>
          <w:sz w:val="24"/>
          <w:szCs w:val="24"/>
        </w:rPr>
        <w:t xml:space="preserve">Wendy Winters reported that </w:t>
      </w:r>
      <w:r w:rsidR="000C025F">
        <w:rPr>
          <w:rFonts w:ascii="Times New Roman" w:hAnsi="Times New Roman" w:cs="Times New Roman"/>
          <w:sz w:val="24"/>
          <w:szCs w:val="24"/>
        </w:rPr>
        <w:t>the</w:t>
      </w:r>
      <w:r w:rsidR="00DD016C">
        <w:rPr>
          <w:rFonts w:ascii="Times New Roman" w:hAnsi="Times New Roman" w:cs="Times New Roman"/>
          <w:sz w:val="24"/>
          <w:szCs w:val="24"/>
        </w:rPr>
        <w:t xml:space="preserve"> group has been working with the United Way to create micro-sites in schools that can be accessed by those in need of services.  She indicated that the group is developing policies and procedures for referrals.   </w:t>
      </w:r>
    </w:p>
    <w:p w:rsidR="00DD016C" w:rsidRDefault="00DD016C" w:rsidP="00DD016C">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Governance Working Group</w:t>
      </w:r>
    </w:p>
    <w:p w:rsidR="00DD016C" w:rsidRDefault="00DD016C" w:rsidP="00C81659">
      <w:pPr>
        <w:spacing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ab/>
        <w:t xml:space="preserve">Tyler </w:t>
      </w:r>
      <w:proofErr w:type="spellStart"/>
      <w:r>
        <w:rPr>
          <w:rFonts w:ascii="Times New Roman" w:hAnsi="Times New Roman" w:cs="Times New Roman"/>
          <w:sz w:val="24"/>
          <w:szCs w:val="24"/>
        </w:rPr>
        <w:t>Yount</w:t>
      </w:r>
      <w:proofErr w:type="spellEnd"/>
      <w:r w:rsidR="005503F8">
        <w:rPr>
          <w:rFonts w:ascii="Times New Roman" w:hAnsi="Times New Roman" w:cs="Times New Roman"/>
          <w:sz w:val="24"/>
          <w:szCs w:val="24"/>
        </w:rPr>
        <w:t xml:space="preserve"> advised that the group identified</w:t>
      </w:r>
      <w:r>
        <w:rPr>
          <w:rFonts w:ascii="Times New Roman" w:hAnsi="Times New Roman" w:cs="Times New Roman"/>
          <w:sz w:val="24"/>
          <w:szCs w:val="24"/>
        </w:rPr>
        <w:t xml:space="preserve"> the </w:t>
      </w:r>
      <w:r w:rsidR="005503F8">
        <w:rPr>
          <w:rFonts w:ascii="Times New Roman" w:hAnsi="Times New Roman" w:cs="Times New Roman"/>
          <w:sz w:val="24"/>
          <w:szCs w:val="24"/>
        </w:rPr>
        <w:t>expected deliverables from the Backbone O</w:t>
      </w:r>
      <w:r>
        <w:rPr>
          <w:rFonts w:ascii="Times New Roman" w:hAnsi="Times New Roman" w:cs="Times New Roman"/>
          <w:sz w:val="24"/>
          <w:szCs w:val="24"/>
        </w:rPr>
        <w:t xml:space="preserve">rganization and the dedicated staff member who will be working with CICH to achieve goals set out the in the 2018 Homelessness Plan.  An RFP was issued, however, there were no responses filed.  Mr. </w:t>
      </w:r>
      <w:proofErr w:type="spellStart"/>
      <w:r>
        <w:rPr>
          <w:rFonts w:ascii="Times New Roman" w:hAnsi="Times New Roman" w:cs="Times New Roman"/>
          <w:sz w:val="24"/>
          <w:szCs w:val="24"/>
        </w:rPr>
        <w:t>Yount</w:t>
      </w:r>
      <w:proofErr w:type="spellEnd"/>
      <w:r>
        <w:rPr>
          <w:rFonts w:ascii="Times New Roman" w:hAnsi="Times New Roman" w:cs="Times New Roman"/>
          <w:sz w:val="24"/>
          <w:szCs w:val="24"/>
        </w:rPr>
        <w:t xml:space="preserve"> reviewed that the Homeless Coalition had expressed concern about the Backbone Organization duplicating some roles of the Homeless Coalition and the organization’s concern that $150,000 was not adequate for taking on this initiative.  Mr. </w:t>
      </w:r>
      <w:proofErr w:type="spellStart"/>
      <w:r>
        <w:rPr>
          <w:rFonts w:ascii="Times New Roman" w:hAnsi="Times New Roman" w:cs="Times New Roman"/>
          <w:sz w:val="24"/>
          <w:szCs w:val="24"/>
        </w:rPr>
        <w:t>Yount</w:t>
      </w:r>
      <w:proofErr w:type="spellEnd"/>
      <w:r>
        <w:rPr>
          <w:rFonts w:ascii="Times New Roman" w:hAnsi="Times New Roman" w:cs="Times New Roman"/>
          <w:sz w:val="24"/>
          <w:szCs w:val="24"/>
        </w:rPr>
        <w:t xml:space="preserve"> </w:t>
      </w:r>
      <w:r w:rsidR="005503F8">
        <w:rPr>
          <w:rFonts w:ascii="Times New Roman" w:hAnsi="Times New Roman" w:cs="Times New Roman"/>
          <w:sz w:val="24"/>
          <w:szCs w:val="24"/>
        </w:rPr>
        <w:t xml:space="preserve">advised that this group had encouraged interested organizations to submit proposals on how they might implement this initiative.    Mr. </w:t>
      </w:r>
      <w:proofErr w:type="spellStart"/>
      <w:r w:rsidR="005503F8">
        <w:rPr>
          <w:rFonts w:ascii="Times New Roman" w:hAnsi="Times New Roman" w:cs="Times New Roman"/>
          <w:sz w:val="24"/>
          <w:szCs w:val="24"/>
        </w:rPr>
        <w:t>Yount</w:t>
      </w:r>
      <w:proofErr w:type="spellEnd"/>
      <w:r w:rsidR="005503F8">
        <w:rPr>
          <w:rFonts w:ascii="Times New Roman" w:hAnsi="Times New Roman" w:cs="Times New Roman"/>
          <w:sz w:val="24"/>
          <w:szCs w:val="24"/>
        </w:rPr>
        <w:t xml:space="preserve"> suggested that by the first CICH meeting in 2020 he expected to be able to recommend a Backbone Organization to the CICH.  He reminded the group that the desire is for the Backbone Organization to be functioning before the end of the </w:t>
      </w:r>
      <w:proofErr w:type="spellStart"/>
      <w:r w:rsidR="005503F8">
        <w:rPr>
          <w:rFonts w:ascii="Times New Roman" w:hAnsi="Times New Roman" w:cs="Times New Roman"/>
          <w:sz w:val="24"/>
          <w:szCs w:val="24"/>
        </w:rPr>
        <w:t>Berke</w:t>
      </w:r>
      <w:proofErr w:type="spellEnd"/>
      <w:r w:rsidR="005503F8">
        <w:rPr>
          <w:rFonts w:ascii="Times New Roman" w:hAnsi="Times New Roman" w:cs="Times New Roman"/>
          <w:sz w:val="24"/>
          <w:szCs w:val="24"/>
        </w:rPr>
        <w:t xml:space="preserve"> Administration in 2021.  </w:t>
      </w:r>
    </w:p>
    <w:p w:rsidR="00C81659" w:rsidRDefault="005503F8" w:rsidP="00C8165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Tracking Performance</w:t>
      </w:r>
    </w:p>
    <w:p w:rsidR="00C81659" w:rsidRDefault="00BE6DDD" w:rsidP="00C81659">
      <w:pPr>
        <w:spacing w:line="240" w:lineRule="auto"/>
        <w:rPr>
          <w:rFonts w:ascii="Times New Roman" w:hAnsi="Times New Roman" w:cs="Times New Roman"/>
          <w:sz w:val="24"/>
          <w:szCs w:val="24"/>
        </w:rPr>
      </w:pPr>
      <w:r>
        <w:rPr>
          <w:rFonts w:ascii="Times New Roman" w:hAnsi="Times New Roman" w:cs="Times New Roman"/>
          <w:sz w:val="24"/>
          <w:szCs w:val="24"/>
        </w:rPr>
        <w:tab/>
      </w:r>
      <w:r w:rsidR="005503F8">
        <w:rPr>
          <w:rFonts w:ascii="Times New Roman" w:hAnsi="Times New Roman" w:cs="Times New Roman"/>
          <w:sz w:val="24"/>
          <w:szCs w:val="24"/>
        </w:rPr>
        <w:t xml:space="preserve">Tyler </w:t>
      </w:r>
      <w:proofErr w:type="spellStart"/>
      <w:r w:rsidR="005503F8">
        <w:rPr>
          <w:rFonts w:ascii="Times New Roman" w:hAnsi="Times New Roman" w:cs="Times New Roman"/>
          <w:sz w:val="24"/>
          <w:szCs w:val="24"/>
        </w:rPr>
        <w:t>Yount</w:t>
      </w:r>
      <w:proofErr w:type="spellEnd"/>
      <w:r w:rsidR="005503F8">
        <w:rPr>
          <w:rFonts w:ascii="Times New Roman" w:hAnsi="Times New Roman" w:cs="Times New Roman"/>
          <w:sz w:val="24"/>
          <w:szCs w:val="24"/>
        </w:rPr>
        <w:t xml:space="preserve"> asked members to join a working group that will prepare data showing the performance in achieving goals of the 2018 Homelessness Plan.  He indicated that the City has the software capability to create a dashboard in its </w:t>
      </w:r>
      <w:proofErr w:type="spellStart"/>
      <w:r w:rsidR="0005299E">
        <w:rPr>
          <w:rFonts w:ascii="Times New Roman" w:hAnsi="Times New Roman" w:cs="Times New Roman"/>
          <w:sz w:val="24"/>
          <w:szCs w:val="24"/>
        </w:rPr>
        <w:t>Socrata</w:t>
      </w:r>
      <w:proofErr w:type="spellEnd"/>
      <w:r w:rsidR="0005299E">
        <w:rPr>
          <w:rFonts w:ascii="Times New Roman" w:hAnsi="Times New Roman" w:cs="Times New Roman"/>
          <w:sz w:val="24"/>
          <w:szCs w:val="24"/>
        </w:rPr>
        <w:t xml:space="preserve"> </w:t>
      </w:r>
      <w:r w:rsidR="005503F8">
        <w:rPr>
          <w:rFonts w:ascii="Times New Roman" w:hAnsi="Times New Roman" w:cs="Times New Roman"/>
          <w:sz w:val="24"/>
          <w:szCs w:val="24"/>
        </w:rPr>
        <w:t>tool.  Suggested data points include: numbers entering and exiting homelessness on a monthly basis, length of time to become housed, how many are staying housed, most successful programs, processed and resources</w:t>
      </w:r>
      <w:r w:rsidR="00DF3FB2">
        <w:rPr>
          <w:rFonts w:ascii="Times New Roman" w:hAnsi="Times New Roman" w:cs="Times New Roman"/>
          <w:sz w:val="24"/>
          <w:szCs w:val="24"/>
        </w:rPr>
        <w:t>, etc.</w:t>
      </w:r>
      <w:r w:rsidR="005503F8">
        <w:rPr>
          <w:rFonts w:ascii="Times New Roman" w:hAnsi="Times New Roman" w:cs="Times New Roman"/>
          <w:sz w:val="24"/>
          <w:szCs w:val="24"/>
        </w:rPr>
        <w:t xml:space="preserve"> </w:t>
      </w:r>
    </w:p>
    <w:p w:rsidR="00DF3FB2" w:rsidRDefault="00DF3FB2" w:rsidP="00C8165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Finance Plan</w:t>
      </w:r>
    </w:p>
    <w:p w:rsidR="00DF3FB2" w:rsidRDefault="00DF3FB2" w:rsidP="00C8165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Tyler </w:t>
      </w:r>
      <w:proofErr w:type="spellStart"/>
      <w:r>
        <w:rPr>
          <w:rFonts w:ascii="Times New Roman" w:hAnsi="Times New Roman" w:cs="Times New Roman"/>
          <w:sz w:val="24"/>
          <w:szCs w:val="24"/>
        </w:rPr>
        <w:t>Yount</w:t>
      </w:r>
      <w:proofErr w:type="spellEnd"/>
      <w:r>
        <w:rPr>
          <w:rFonts w:ascii="Times New Roman" w:hAnsi="Times New Roman" w:cs="Times New Roman"/>
          <w:sz w:val="24"/>
          <w:szCs w:val="24"/>
        </w:rPr>
        <w:t xml:space="preserve"> reviewed the Finance Plan for short term projects in the 2018 Homelessness Plan. The City has dedicate</w:t>
      </w:r>
      <w:r w:rsidR="00010248">
        <w:rPr>
          <w:rFonts w:ascii="Times New Roman" w:hAnsi="Times New Roman" w:cs="Times New Roman"/>
          <w:sz w:val="24"/>
          <w:szCs w:val="24"/>
        </w:rPr>
        <w:t xml:space="preserve">d </w:t>
      </w:r>
      <w:r>
        <w:rPr>
          <w:rFonts w:ascii="Times New Roman" w:hAnsi="Times New Roman" w:cs="Times New Roman"/>
          <w:sz w:val="24"/>
          <w:szCs w:val="24"/>
        </w:rPr>
        <w:t>$1,167,147 to the projects to date. There is an estimated $4M remaining for the Shelter and the financing necessary to support the Chronic Working Group</w:t>
      </w:r>
      <w:r w:rsidR="000C025F">
        <w:rPr>
          <w:rFonts w:ascii="Times New Roman" w:hAnsi="Times New Roman" w:cs="Times New Roman"/>
          <w:sz w:val="24"/>
          <w:szCs w:val="24"/>
        </w:rPr>
        <w:t>’s RFP</w:t>
      </w:r>
      <w:r>
        <w:rPr>
          <w:rFonts w:ascii="Times New Roman" w:hAnsi="Times New Roman" w:cs="Times New Roman"/>
          <w:sz w:val="24"/>
          <w:szCs w:val="24"/>
        </w:rPr>
        <w:t xml:space="preserve">.  </w:t>
      </w:r>
    </w:p>
    <w:p w:rsidR="00DF3FB2" w:rsidRDefault="00DF3FB2" w:rsidP="00C8165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BID Update</w:t>
      </w:r>
    </w:p>
    <w:p w:rsidR="00DF3FB2" w:rsidRPr="00DF3FB2" w:rsidRDefault="00DF3FB2" w:rsidP="00C81659">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Julia </w:t>
      </w:r>
      <w:proofErr w:type="spellStart"/>
      <w:r>
        <w:rPr>
          <w:rFonts w:ascii="Times New Roman" w:hAnsi="Times New Roman" w:cs="Times New Roman"/>
          <w:sz w:val="24"/>
          <w:szCs w:val="24"/>
        </w:rPr>
        <w:t>Bursch</w:t>
      </w:r>
      <w:proofErr w:type="spellEnd"/>
      <w:r>
        <w:rPr>
          <w:rFonts w:ascii="Times New Roman" w:hAnsi="Times New Roman" w:cs="Times New Roman"/>
          <w:sz w:val="24"/>
          <w:szCs w:val="24"/>
        </w:rPr>
        <w:t xml:space="preserve"> updated the group on the BID initiative.  She advised that the initiative was approved by the City Council two weeks earlier.  The October – February tax bills will include the BID increases.  BID will be governed by a board of downtown property owners.  An RFP will be developed for an entity to hire and train  Clean and Safe Ambassadors.</w:t>
      </w:r>
    </w:p>
    <w:p w:rsidR="00F241F1" w:rsidRDefault="00F241F1" w:rsidP="002706B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next CICH meeting will be Tuesday, </w:t>
      </w:r>
      <w:r w:rsidR="00DF3FB2">
        <w:rPr>
          <w:rFonts w:ascii="Times New Roman" w:hAnsi="Times New Roman" w:cs="Times New Roman"/>
          <w:sz w:val="24"/>
          <w:szCs w:val="24"/>
        </w:rPr>
        <w:t>December 10,</w:t>
      </w:r>
      <w:r w:rsidR="000C025F">
        <w:rPr>
          <w:rFonts w:ascii="Times New Roman" w:hAnsi="Times New Roman" w:cs="Times New Roman"/>
          <w:sz w:val="24"/>
          <w:szCs w:val="24"/>
        </w:rPr>
        <w:t xml:space="preserve"> 2019 at </w:t>
      </w:r>
      <w:r w:rsidR="00977AF7">
        <w:rPr>
          <w:rFonts w:ascii="Times New Roman" w:hAnsi="Times New Roman" w:cs="Times New Roman"/>
          <w:sz w:val="24"/>
          <w:szCs w:val="24"/>
        </w:rPr>
        <w:t>11:30 a.m. for lunch</w:t>
      </w:r>
      <w:r w:rsidR="000C025F">
        <w:rPr>
          <w:rFonts w:ascii="Times New Roman" w:hAnsi="Times New Roman" w:cs="Times New Roman"/>
          <w:sz w:val="24"/>
          <w:szCs w:val="24"/>
        </w:rPr>
        <w:t>,</w:t>
      </w:r>
      <w:r w:rsidR="00977AF7">
        <w:rPr>
          <w:rFonts w:ascii="Times New Roman" w:hAnsi="Times New Roman" w:cs="Times New Roman"/>
          <w:sz w:val="24"/>
          <w:szCs w:val="24"/>
        </w:rPr>
        <w:t xml:space="preserve"> with </w:t>
      </w:r>
      <w:r w:rsidR="007C6B15">
        <w:rPr>
          <w:rFonts w:ascii="Times New Roman" w:hAnsi="Times New Roman" w:cs="Times New Roman"/>
          <w:sz w:val="24"/>
          <w:szCs w:val="24"/>
        </w:rPr>
        <w:t xml:space="preserve">the </w:t>
      </w:r>
      <w:r w:rsidR="00977AF7">
        <w:rPr>
          <w:rFonts w:ascii="Times New Roman" w:hAnsi="Times New Roman" w:cs="Times New Roman"/>
          <w:sz w:val="24"/>
          <w:szCs w:val="24"/>
        </w:rPr>
        <w:t>meeting starting at 11:45 a.m.</w:t>
      </w:r>
      <w:r>
        <w:rPr>
          <w:rFonts w:ascii="Times New Roman" w:hAnsi="Times New Roman" w:cs="Times New Roman"/>
          <w:sz w:val="24"/>
          <w:szCs w:val="24"/>
        </w:rPr>
        <w:t xml:space="preserve"> at a location to be determined.  </w:t>
      </w:r>
    </w:p>
    <w:p w:rsidR="00C81F3D" w:rsidRDefault="00977AF7" w:rsidP="007C7642">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meeting adjourned at 1:0</w:t>
      </w:r>
      <w:r w:rsidR="00DF3FB2">
        <w:rPr>
          <w:rFonts w:ascii="Times New Roman" w:hAnsi="Times New Roman" w:cs="Times New Roman"/>
          <w:sz w:val="24"/>
          <w:szCs w:val="24"/>
        </w:rPr>
        <w:t>8</w:t>
      </w:r>
      <w:r>
        <w:rPr>
          <w:rFonts w:ascii="Times New Roman" w:hAnsi="Times New Roman" w:cs="Times New Roman"/>
          <w:sz w:val="24"/>
          <w:szCs w:val="24"/>
        </w:rPr>
        <w:t xml:space="preserve"> p.m.</w:t>
      </w:r>
      <w:r w:rsidR="00C81F3D">
        <w:rPr>
          <w:rFonts w:ascii="Times New Roman" w:hAnsi="Times New Roman" w:cs="Times New Roman"/>
          <w:sz w:val="24"/>
          <w:szCs w:val="24"/>
        </w:rPr>
        <w:t xml:space="preserve">  </w:t>
      </w:r>
    </w:p>
    <w:p w:rsidR="00C918E2" w:rsidRPr="00CA3BF5" w:rsidRDefault="00C918E2" w:rsidP="007C764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Respectfully submitted by </w:t>
      </w:r>
      <w:r w:rsidR="00977AF7">
        <w:rPr>
          <w:rFonts w:ascii="Times New Roman" w:hAnsi="Times New Roman" w:cs="Times New Roman"/>
          <w:sz w:val="24"/>
          <w:szCs w:val="24"/>
        </w:rPr>
        <w:t xml:space="preserve">Betsy </w:t>
      </w:r>
      <w:proofErr w:type="spellStart"/>
      <w:r w:rsidR="00977AF7">
        <w:rPr>
          <w:rFonts w:ascii="Times New Roman" w:hAnsi="Times New Roman" w:cs="Times New Roman"/>
          <w:sz w:val="24"/>
          <w:szCs w:val="24"/>
        </w:rPr>
        <w:t>McCright</w:t>
      </w:r>
      <w:proofErr w:type="spellEnd"/>
    </w:p>
    <w:p w:rsidR="00063834" w:rsidRDefault="002A2BAC"/>
    <w:p w:rsidR="000C025F" w:rsidRDefault="000C025F"/>
    <w:sectPr w:rsidR="000C025F" w:rsidSect="001946B8">
      <w:head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BAC" w:rsidRDefault="002A2BAC" w:rsidP="00977AF7">
      <w:pPr>
        <w:spacing w:after="0" w:line="240" w:lineRule="auto"/>
      </w:pPr>
      <w:r>
        <w:separator/>
      </w:r>
    </w:p>
  </w:endnote>
  <w:endnote w:type="continuationSeparator" w:id="0">
    <w:p w:rsidR="002A2BAC" w:rsidRDefault="002A2BAC" w:rsidP="0097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98277"/>
      <w:docPartObj>
        <w:docPartGallery w:val="Page Numbers (Bottom of Page)"/>
        <w:docPartUnique/>
      </w:docPartObj>
    </w:sdtPr>
    <w:sdtEndPr>
      <w:rPr>
        <w:noProof/>
      </w:rPr>
    </w:sdtEndPr>
    <w:sdtContent>
      <w:p w:rsidR="00977AF7" w:rsidRDefault="00977AF7" w:rsidP="0005299E">
        <w:pPr>
          <w:pStyle w:val="Footer"/>
          <w:jc w:val="center"/>
        </w:pPr>
        <w:r>
          <w:fldChar w:fldCharType="begin"/>
        </w:r>
        <w:r>
          <w:instrText xml:space="preserve"> PAGE   \* MERGEFORMAT </w:instrText>
        </w:r>
        <w:r>
          <w:fldChar w:fldCharType="separate"/>
        </w:r>
        <w:r w:rsidR="007C6B15">
          <w:rPr>
            <w:noProof/>
          </w:rPr>
          <w:t>3</w:t>
        </w:r>
        <w:r>
          <w:rPr>
            <w:noProof/>
          </w:rPr>
          <w:fldChar w:fldCharType="end"/>
        </w:r>
      </w:p>
    </w:sdtContent>
  </w:sdt>
  <w:p w:rsidR="00977AF7" w:rsidRDefault="00977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BAC" w:rsidRDefault="002A2BAC" w:rsidP="00977AF7">
      <w:pPr>
        <w:spacing w:after="0" w:line="240" w:lineRule="auto"/>
      </w:pPr>
      <w:r>
        <w:separator/>
      </w:r>
    </w:p>
  </w:footnote>
  <w:footnote w:type="continuationSeparator" w:id="0">
    <w:p w:rsidR="002A2BAC" w:rsidRDefault="002A2BAC" w:rsidP="0097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AF7" w:rsidRDefault="008C1B37">
    <w:pPr>
      <w:pStyle w:val="Header"/>
    </w:pPr>
    <w:r>
      <w:rPr>
        <w:noProof/>
      </w:rPr>
      <mc:AlternateContent>
        <mc:Choice Requires="wps">
          <w:drawing>
            <wp:anchor distT="0" distB="0" distL="114300" distR="114300" simplePos="0" relativeHeight="251653632" behindDoc="1" locked="0" layoutInCell="0" allowOverlap="1">
              <wp:simplePos x="0" y="0"/>
              <wp:positionH relativeFrom="margin">
                <wp:align>center</wp:align>
              </wp:positionH>
              <wp:positionV relativeFrom="margin">
                <wp:align>center</wp:align>
              </wp:positionV>
              <wp:extent cx="6043295" cy="36258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1B37" w:rsidRDefault="008C1B37" w:rsidP="008C1B37">
                          <w:pPr>
                            <w:pStyle w:val="NormalWeb"/>
                            <w:spacing w:before="0" w:beforeAutospacing="0" w:after="0" w:afterAutospacing="0"/>
                            <w:jc w:val="center"/>
                          </w:pPr>
                          <w:r>
                            <w:rPr>
                              <w:rFonts w:ascii="Calibri" w:hAnsi="Calibri" w:cs="Calibri"/>
                              <w:color w:val="1F497D" w:themeColor="text2"/>
                              <w:sz w:val="16"/>
                              <w:szCs w:val="16"/>
                              <w14:textFill>
                                <w14:solidFill>
                                  <w14:schemeClr w14:val="tx2">
                                    <w14:alpha w14:val="50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5.85pt;height:285.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" o:allowincell="f" filled="f" stroked="f">
              <v:stroke joinstyle="round"/>
              <v:path arrowok="t"/>
              <v:textbox>
                <w:txbxContent>
                  <w:p w:rsidR="008C1B37" w:rsidRDefault="008C1B37" w:rsidP="008C1B37">
                    <w:pPr>
                      <w:pStyle w:val="NormalWeb"/>
                      <w:spacing w:before="0" w:beforeAutospacing="0" w:after="0" w:afterAutospacing="0"/>
                      <w:jc w:val="center"/>
                    </w:pPr>
                    <w:r>
                      <w:rPr>
                        <w:rFonts w:ascii="Calibri" w:hAnsi="Calibri" w:cs="Calibri"/>
                        <w:color w:val="1F497D" w:themeColor="text2"/>
                        <w:sz w:val="16"/>
                        <w:szCs w:val="16"/>
                        <w14:textFill>
                          <w14:solidFill>
                            <w14:schemeClr w14:val="tx2">
                              <w14:alpha w14:val="50000"/>
                            </w14:scheme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8E"/>
    <w:rsid w:val="0000731F"/>
    <w:rsid w:val="00010248"/>
    <w:rsid w:val="00021610"/>
    <w:rsid w:val="00021F55"/>
    <w:rsid w:val="0005299E"/>
    <w:rsid w:val="000C025F"/>
    <w:rsid w:val="00162929"/>
    <w:rsid w:val="001744B6"/>
    <w:rsid w:val="001946B8"/>
    <w:rsid w:val="00196F0E"/>
    <w:rsid w:val="001B45BA"/>
    <w:rsid w:val="001C03F7"/>
    <w:rsid w:val="001C0A62"/>
    <w:rsid w:val="001C7803"/>
    <w:rsid w:val="001E4FA0"/>
    <w:rsid w:val="002420D2"/>
    <w:rsid w:val="0025268B"/>
    <w:rsid w:val="002706BD"/>
    <w:rsid w:val="00282020"/>
    <w:rsid w:val="00286177"/>
    <w:rsid w:val="002A07EF"/>
    <w:rsid w:val="002A2BAC"/>
    <w:rsid w:val="002C740F"/>
    <w:rsid w:val="002D3555"/>
    <w:rsid w:val="00364777"/>
    <w:rsid w:val="0038080C"/>
    <w:rsid w:val="003864AA"/>
    <w:rsid w:val="003A367D"/>
    <w:rsid w:val="003A587F"/>
    <w:rsid w:val="003B1247"/>
    <w:rsid w:val="003B3B62"/>
    <w:rsid w:val="003C4A9C"/>
    <w:rsid w:val="003F533F"/>
    <w:rsid w:val="003F6B15"/>
    <w:rsid w:val="00410C00"/>
    <w:rsid w:val="00417085"/>
    <w:rsid w:val="00451CC5"/>
    <w:rsid w:val="00482F29"/>
    <w:rsid w:val="00494329"/>
    <w:rsid w:val="00497E58"/>
    <w:rsid w:val="004A03CA"/>
    <w:rsid w:val="004C7C0E"/>
    <w:rsid w:val="004D715E"/>
    <w:rsid w:val="004E2A21"/>
    <w:rsid w:val="0051527C"/>
    <w:rsid w:val="00516333"/>
    <w:rsid w:val="00526281"/>
    <w:rsid w:val="005503F8"/>
    <w:rsid w:val="00567F7F"/>
    <w:rsid w:val="0058000C"/>
    <w:rsid w:val="005A4BDC"/>
    <w:rsid w:val="005B0B79"/>
    <w:rsid w:val="005B55CE"/>
    <w:rsid w:val="005B664D"/>
    <w:rsid w:val="005D5AA2"/>
    <w:rsid w:val="005F55CE"/>
    <w:rsid w:val="0061719D"/>
    <w:rsid w:val="006228ED"/>
    <w:rsid w:val="006424D5"/>
    <w:rsid w:val="006467A5"/>
    <w:rsid w:val="00656760"/>
    <w:rsid w:val="00685750"/>
    <w:rsid w:val="00710BF2"/>
    <w:rsid w:val="00731B7B"/>
    <w:rsid w:val="00743DF5"/>
    <w:rsid w:val="00750B15"/>
    <w:rsid w:val="007708A3"/>
    <w:rsid w:val="007B13C3"/>
    <w:rsid w:val="007C6B15"/>
    <w:rsid w:val="007C7642"/>
    <w:rsid w:val="007E6E57"/>
    <w:rsid w:val="007F1AEE"/>
    <w:rsid w:val="008025EF"/>
    <w:rsid w:val="00805515"/>
    <w:rsid w:val="00811B5C"/>
    <w:rsid w:val="00885638"/>
    <w:rsid w:val="00890840"/>
    <w:rsid w:val="00894DD9"/>
    <w:rsid w:val="00897048"/>
    <w:rsid w:val="008A17B3"/>
    <w:rsid w:val="008C1B37"/>
    <w:rsid w:val="008C58D1"/>
    <w:rsid w:val="008C76EC"/>
    <w:rsid w:val="008D0CA5"/>
    <w:rsid w:val="008D34BF"/>
    <w:rsid w:val="008D78D8"/>
    <w:rsid w:val="0090251E"/>
    <w:rsid w:val="00907682"/>
    <w:rsid w:val="00923DB3"/>
    <w:rsid w:val="00931580"/>
    <w:rsid w:val="00977AF7"/>
    <w:rsid w:val="009848CF"/>
    <w:rsid w:val="009A1D04"/>
    <w:rsid w:val="009D731E"/>
    <w:rsid w:val="009F17EC"/>
    <w:rsid w:val="00A13798"/>
    <w:rsid w:val="00A204EB"/>
    <w:rsid w:val="00A21611"/>
    <w:rsid w:val="00A37244"/>
    <w:rsid w:val="00A40ECF"/>
    <w:rsid w:val="00A67770"/>
    <w:rsid w:val="00A74D32"/>
    <w:rsid w:val="00A8219F"/>
    <w:rsid w:val="00A926BB"/>
    <w:rsid w:val="00AC53C4"/>
    <w:rsid w:val="00AD6A92"/>
    <w:rsid w:val="00AE2FC5"/>
    <w:rsid w:val="00B11BA2"/>
    <w:rsid w:val="00B604E6"/>
    <w:rsid w:val="00BA030B"/>
    <w:rsid w:val="00BE1670"/>
    <w:rsid w:val="00BE6DDD"/>
    <w:rsid w:val="00BF5B7F"/>
    <w:rsid w:val="00BF6917"/>
    <w:rsid w:val="00C353AF"/>
    <w:rsid w:val="00C5041C"/>
    <w:rsid w:val="00C710E8"/>
    <w:rsid w:val="00C736B3"/>
    <w:rsid w:val="00C73B8E"/>
    <w:rsid w:val="00C81659"/>
    <w:rsid w:val="00C81761"/>
    <w:rsid w:val="00C81F3D"/>
    <w:rsid w:val="00C84000"/>
    <w:rsid w:val="00C918E2"/>
    <w:rsid w:val="00CA09DF"/>
    <w:rsid w:val="00CC4FC4"/>
    <w:rsid w:val="00CC6B1F"/>
    <w:rsid w:val="00CE08FF"/>
    <w:rsid w:val="00CE2C02"/>
    <w:rsid w:val="00D044FD"/>
    <w:rsid w:val="00D224C9"/>
    <w:rsid w:val="00D305BB"/>
    <w:rsid w:val="00D56FAF"/>
    <w:rsid w:val="00D57133"/>
    <w:rsid w:val="00D57484"/>
    <w:rsid w:val="00D85542"/>
    <w:rsid w:val="00DA201D"/>
    <w:rsid w:val="00DA2120"/>
    <w:rsid w:val="00DA52DD"/>
    <w:rsid w:val="00DD016C"/>
    <w:rsid w:val="00DE33AF"/>
    <w:rsid w:val="00DE3BD8"/>
    <w:rsid w:val="00DF3FB2"/>
    <w:rsid w:val="00DF656E"/>
    <w:rsid w:val="00E04602"/>
    <w:rsid w:val="00E46072"/>
    <w:rsid w:val="00E47114"/>
    <w:rsid w:val="00E745EE"/>
    <w:rsid w:val="00EE6208"/>
    <w:rsid w:val="00F241F1"/>
    <w:rsid w:val="00F26490"/>
    <w:rsid w:val="00F34476"/>
    <w:rsid w:val="00F417EA"/>
    <w:rsid w:val="00F9096E"/>
    <w:rsid w:val="00FD002D"/>
    <w:rsid w:val="00FD4F94"/>
    <w:rsid w:val="00FE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D9040"/>
  <w15:docId w15:val="{F3971185-700D-6948-B1D8-B6D31FA4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AF7"/>
  </w:style>
  <w:style w:type="paragraph" w:styleId="Footer">
    <w:name w:val="footer"/>
    <w:basedOn w:val="Normal"/>
    <w:link w:val="FooterChar"/>
    <w:uiPriority w:val="99"/>
    <w:unhideWhenUsed/>
    <w:rsid w:val="0097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AF7"/>
  </w:style>
  <w:style w:type="paragraph" w:styleId="NormalWeb">
    <w:name w:val="Normal (Web)"/>
    <w:basedOn w:val="Normal"/>
    <w:uiPriority w:val="99"/>
    <w:semiHidden/>
    <w:unhideWhenUsed/>
    <w:rsid w:val="008C1B3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9218">
      <w:bodyDiv w:val="1"/>
      <w:marLeft w:val="0"/>
      <w:marRight w:val="0"/>
      <w:marTop w:val="0"/>
      <w:marBottom w:val="0"/>
      <w:divBdr>
        <w:top w:val="none" w:sz="0" w:space="0" w:color="auto"/>
        <w:left w:val="none" w:sz="0" w:space="0" w:color="auto"/>
        <w:bottom w:val="none" w:sz="0" w:space="0" w:color="auto"/>
        <w:right w:val="none" w:sz="0" w:space="0" w:color="auto"/>
      </w:divBdr>
      <w:divsChild>
        <w:div w:id="826944247">
          <w:marLeft w:val="0"/>
          <w:marRight w:val="0"/>
          <w:marTop w:val="0"/>
          <w:marBottom w:val="0"/>
          <w:divBdr>
            <w:top w:val="none" w:sz="0" w:space="0" w:color="auto"/>
            <w:left w:val="none" w:sz="0" w:space="0" w:color="auto"/>
            <w:bottom w:val="none" w:sz="0" w:space="0" w:color="auto"/>
            <w:right w:val="none" w:sz="0" w:space="0" w:color="auto"/>
          </w:divBdr>
        </w:div>
        <w:div w:id="1231958980">
          <w:marLeft w:val="0"/>
          <w:marRight w:val="0"/>
          <w:marTop w:val="0"/>
          <w:marBottom w:val="0"/>
          <w:divBdr>
            <w:top w:val="none" w:sz="0" w:space="0" w:color="auto"/>
            <w:left w:val="none" w:sz="0" w:space="0" w:color="auto"/>
            <w:bottom w:val="none" w:sz="0" w:space="0" w:color="auto"/>
            <w:right w:val="none" w:sz="0" w:space="0" w:color="auto"/>
          </w:divBdr>
        </w:div>
      </w:divsChild>
    </w:div>
    <w:div w:id="381373137">
      <w:bodyDiv w:val="1"/>
      <w:marLeft w:val="0"/>
      <w:marRight w:val="0"/>
      <w:marTop w:val="0"/>
      <w:marBottom w:val="0"/>
      <w:divBdr>
        <w:top w:val="none" w:sz="0" w:space="0" w:color="auto"/>
        <w:left w:val="none" w:sz="0" w:space="0" w:color="auto"/>
        <w:bottom w:val="none" w:sz="0" w:space="0" w:color="auto"/>
        <w:right w:val="none" w:sz="0" w:space="0" w:color="auto"/>
      </w:divBdr>
    </w:div>
    <w:div w:id="1566835751">
      <w:bodyDiv w:val="1"/>
      <w:marLeft w:val="0"/>
      <w:marRight w:val="0"/>
      <w:marTop w:val="0"/>
      <w:marBottom w:val="0"/>
      <w:divBdr>
        <w:top w:val="none" w:sz="0" w:space="0" w:color="auto"/>
        <w:left w:val="none" w:sz="0" w:space="0" w:color="auto"/>
        <w:bottom w:val="none" w:sz="0" w:space="0" w:color="auto"/>
        <w:right w:val="none" w:sz="0" w:space="0" w:color="auto"/>
      </w:divBdr>
      <w:divsChild>
        <w:div w:id="1409692214">
          <w:marLeft w:val="0"/>
          <w:marRight w:val="0"/>
          <w:marTop w:val="0"/>
          <w:marBottom w:val="0"/>
          <w:divBdr>
            <w:top w:val="none" w:sz="0" w:space="0" w:color="auto"/>
            <w:left w:val="none" w:sz="0" w:space="0" w:color="auto"/>
            <w:bottom w:val="none" w:sz="0" w:space="0" w:color="auto"/>
            <w:right w:val="none" w:sz="0" w:space="0" w:color="auto"/>
          </w:divBdr>
        </w:div>
        <w:div w:id="1598513134">
          <w:marLeft w:val="0"/>
          <w:marRight w:val="0"/>
          <w:marTop w:val="0"/>
          <w:marBottom w:val="0"/>
          <w:divBdr>
            <w:top w:val="none" w:sz="0" w:space="0" w:color="auto"/>
            <w:left w:val="none" w:sz="0" w:space="0" w:color="auto"/>
            <w:bottom w:val="none" w:sz="0" w:space="0" w:color="auto"/>
            <w:right w:val="none" w:sz="0" w:space="0" w:color="auto"/>
          </w:divBdr>
        </w:div>
      </w:divsChild>
    </w:div>
    <w:div w:id="1840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22E2-ADFA-A846-B99B-1BADA90D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Blaylock</dc:creator>
  <cp:lastModifiedBy>Microsoft Office User</cp:lastModifiedBy>
  <cp:revision>2</cp:revision>
  <cp:lastPrinted>2019-08-19T19:30:00Z</cp:lastPrinted>
  <dcterms:created xsi:type="dcterms:W3CDTF">2019-08-28T17:34:00Z</dcterms:created>
  <dcterms:modified xsi:type="dcterms:W3CDTF">2019-08-28T17:34:00Z</dcterms:modified>
</cp:coreProperties>
</file>